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7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569"/>
        <w:gridCol w:w="6098"/>
        <w:gridCol w:w="993"/>
        <w:gridCol w:w="2126"/>
      </w:tblGrid>
      <w:tr w:rsidR="00F25D34" w:rsidRPr="002E1238" w14:paraId="131F715D" w14:textId="77777777" w:rsidTr="00813D00">
        <w:trPr>
          <w:cantSplit/>
          <w:trHeight w:val="558"/>
        </w:trPr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B6141A" w14:textId="77777777" w:rsidR="00F25D34" w:rsidRPr="002E1238" w:rsidRDefault="00F25D34" w:rsidP="00F25D34">
            <w:pPr>
              <w:spacing w:before="120" w:after="4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2E1238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A205449" wp14:editId="154E32F0">
                  <wp:extent cx="1045845" cy="424180"/>
                  <wp:effectExtent l="19050" t="0" r="1905" b="0"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2DE039" w14:textId="77777777" w:rsidR="00F25D34" w:rsidRPr="002E1238" w:rsidRDefault="00F25D34" w:rsidP="00F25D34">
            <w:pPr>
              <w:spacing w:before="120" w:after="40" w:line="240" w:lineRule="auto"/>
              <w:ind w:left="72"/>
              <w:rPr>
                <w:rFonts w:cstheme="minorHAnsi"/>
                <w:b/>
                <w:color w:val="0070C0"/>
                <w:sz w:val="24"/>
                <w:szCs w:val="24"/>
              </w:rPr>
            </w:pPr>
            <w:r w:rsidRPr="002E1238">
              <w:rPr>
                <w:rFonts w:cstheme="minorHAnsi"/>
                <w:b/>
                <w:color w:val="0070C0"/>
                <w:sz w:val="24"/>
                <w:szCs w:val="24"/>
              </w:rPr>
              <w:t>Association Française pour les Pompes A Chaleur</w:t>
            </w:r>
          </w:p>
          <w:p w14:paraId="27FF95B8" w14:textId="77777777" w:rsidR="00F25D34" w:rsidRPr="002E1238" w:rsidRDefault="00F25D34" w:rsidP="00F25D34">
            <w:pPr>
              <w:spacing w:after="120" w:line="240" w:lineRule="auto"/>
              <w:ind w:left="72"/>
              <w:rPr>
                <w:rFonts w:cstheme="minorHAnsi"/>
                <w:b/>
                <w:bCs/>
                <w:sz w:val="18"/>
                <w:szCs w:val="18"/>
              </w:rPr>
            </w:pPr>
            <w:r w:rsidRPr="002E1238">
              <w:rPr>
                <w:rFonts w:cstheme="minorHAnsi"/>
                <w:sz w:val="18"/>
                <w:szCs w:val="18"/>
              </w:rPr>
              <w:t>Siège : 31 rue du Rocher - 75008 PARIS</w:t>
            </w:r>
            <w:r w:rsidRPr="002E1238">
              <w:rPr>
                <w:rFonts w:cstheme="minorHAnsi"/>
                <w:sz w:val="18"/>
                <w:szCs w:val="18"/>
              </w:rPr>
              <w:br/>
              <w:t>Tél. : 01 42 93 52 25 - contact@afpac.org - Site www.afpac.org</w:t>
            </w:r>
          </w:p>
        </w:tc>
      </w:tr>
      <w:tr w:rsidR="00F25D34" w:rsidRPr="002E1238" w14:paraId="5942742D" w14:textId="77777777" w:rsidTr="00813D00">
        <w:trPr>
          <w:cantSplit/>
          <w:trHeight w:val="977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71CDA39A" w14:textId="5A967D2E" w:rsidR="00F25D34" w:rsidRPr="002E1238" w:rsidRDefault="00F25D34" w:rsidP="00F25D34">
            <w:pPr>
              <w:spacing w:before="120" w:after="40" w:line="240" w:lineRule="auto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E1238">
              <w:rPr>
                <w:rFonts w:cstheme="minorHAnsi"/>
                <w:b/>
                <w:color w:val="FF0000"/>
                <w:sz w:val="24"/>
                <w:szCs w:val="24"/>
              </w:rPr>
              <w:t xml:space="preserve">Projet </w:t>
            </w:r>
            <w:r w:rsidRPr="002E1238">
              <w:rPr>
                <w:rFonts w:cstheme="minorHAnsi"/>
                <w:b/>
                <w:color w:val="FF0000"/>
                <w:sz w:val="24"/>
                <w:szCs w:val="24"/>
              </w:rPr>
              <w:br/>
            </w:r>
            <w:r w:rsidRPr="002E1238">
              <w:rPr>
                <w:rFonts w:cstheme="minorHAnsi"/>
                <w:b/>
                <w:color w:val="0070C0"/>
                <w:sz w:val="24"/>
                <w:szCs w:val="24"/>
              </w:rPr>
              <w:t xml:space="preserve">compte-rendu </w:t>
            </w:r>
            <w:r w:rsidRPr="002E1238">
              <w:rPr>
                <w:rFonts w:cstheme="minorHAnsi"/>
                <w:b/>
                <w:color w:val="0070C0"/>
                <w:sz w:val="24"/>
                <w:szCs w:val="24"/>
              </w:rPr>
              <w:br/>
            </w:r>
            <w:r w:rsidRPr="002E1238">
              <w:rPr>
                <w:rFonts w:cstheme="minorHAnsi"/>
                <w:b/>
                <w:color w:val="FF0000"/>
                <w:sz w:val="24"/>
                <w:szCs w:val="24"/>
              </w:rPr>
              <w:t>V</w:t>
            </w:r>
            <w:r w:rsidR="000D17E7">
              <w:rPr>
                <w:rFonts w:cstheme="minorHAnsi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66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7001DB" w14:textId="0BD78787" w:rsidR="00F25D34" w:rsidRPr="00665DCE" w:rsidRDefault="00F25D34" w:rsidP="00F25D34">
            <w:pPr>
              <w:snapToGrid w:val="0"/>
              <w:spacing w:before="120" w:after="40" w:line="240" w:lineRule="auto"/>
              <w:rPr>
                <w:rFonts w:cstheme="minorHAnsi"/>
                <w:b/>
                <w:color w:val="0070C0"/>
                <w:sz w:val="24"/>
                <w:szCs w:val="24"/>
              </w:rPr>
            </w:pPr>
            <w:proofErr w:type="gramStart"/>
            <w:r w:rsidRPr="002E1238">
              <w:rPr>
                <w:rFonts w:cstheme="minorHAnsi"/>
                <w:sz w:val="16"/>
              </w:rPr>
              <w:t xml:space="preserve">Instance </w:t>
            </w:r>
            <w:r w:rsidR="00665DCE" w:rsidRPr="00665DCE">
              <w:rPr>
                <w:rFonts w:cstheme="minorHAnsi"/>
                <w:b/>
                <w:color w:val="0070C0"/>
                <w:sz w:val="24"/>
                <w:szCs w:val="24"/>
              </w:rPr>
              <w:t xml:space="preserve"> C</w:t>
            </w:r>
            <w:r w:rsidR="00813D00">
              <w:rPr>
                <w:rFonts w:cstheme="minorHAnsi"/>
                <w:b/>
                <w:color w:val="0070C0"/>
                <w:sz w:val="24"/>
                <w:szCs w:val="24"/>
              </w:rPr>
              <w:t>OPIL</w:t>
            </w:r>
            <w:proofErr w:type="gramEnd"/>
            <w:r w:rsidR="00813D00">
              <w:rPr>
                <w:rFonts w:cstheme="minorHAnsi"/>
                <w:b/>
                <w:color w:val="0070C0"/>
                <w:sz w:val="24"/>
                <w:szCs w:val="24"/>
              </w:rPr>
              <w:t xml:space="preserve"> C</w:t>
            </w:r>
            <w:r w:rsidR="00665DCE" w:rsidRPr="00665DCE">
              <w:rPr>
                <w:rFonts w:cstheme="minorHAnsi"/>
                <w:b/>
                <w:color w:val="0070C0"/>
                <w:sz w:val="24"/>
                <w:szCs w:val="24"/>
              </w:rPr>
              <w:t xml:space="preserve">harte </w:t>
            </w:r>
            <w:r w:rsidR="008B65FF" w:rsidRPr="00665DCE">
              <w:rPr>
                <w:rFonts w:cstheme="minorHAnsi"/>
                <w:b/>
                <w:color w:val="0070C0"/>
                <w:sz w:val="24"/>
                <w:szCs w:val="24"/>
              </w:rPr>
              <w:t>Qualité</w:t>
            </w:r>
            <w:r w:rsidR="00EB1FF2" w:rsidRPr="00665DCE">
              <w:rPr>
                <w:rFonts w:cstheme="minorHAnsi"/>
                <w:b/>
                <w:color w:val="0070C0"/>
                <w:sz w:val="24"/>
                <w:szCs w:val="24"/>
              </w:rPr>
              <w:t xml:space="preserve"> </w:t>
            </w:r>
            <w:r w:rsidR="00D13669" w:rsidRPr="00665DCE">
              <w:rPr>
                <w:rFonts w:cstheme="minorHAnsi"/>
                <w:b/>
                <w:color w:val="0070C0"/>
                <w:sz w:val="24"/>
                <w:szCs w:val="24"/>
              </w:rPr>
              <w:t>Coup de Pouce PAC</w:t>
            </w:r>
          </w:p>
          <w:p w14:paraId="7703FCB5" w14:textId="0FC65A87" w:rsidR="00F25D34" w:rsidRPr="00665DCE" w:rsidRDefault="00F25D34" w:rsidP="00F25D34">
            <w:pPr>
              <w:snapToGrid w:val="0"/>
              <w:spacing w:before="120" w:after="40" w:line="240" w:lineRule="auto"/>
              <w:rPr>
                <w:rFonts w:cstheme="minorHAnsi"/>
                <w:b/>
                <w:color w:val="0070C0"/>
                <w:sz w:val="24"/>
                <w:szCs w:val="24"/>
              </w:rPr>
            </w:pPr>
            <w:r w:rsidRPr="002E1238">
              <w:rPr>
                <w:rFonts w:cstheme="minorHAnsi"/>
                <w:sz w:val="16"/>
              </w:rPr>
              <w:t xml:space="preserve">Date :      </w:t>
            </w:r>
            <w:r w:rsidR="00665DCE" w:rsidRPr="00665DCE">
              <w:rPr>
                <w:rFonts w:cstheme="minorHAnsi"/>
                <w:b/>
                <w:color w:val="0070C0"/>
                <w:sz w:val="24"/>
                <w:szCs w:val="24"/>
              </w:rPr>
              <w:t xml:space="preserve">Mercredi </w:t>
            </w:r>
            <w:r w:rsidR="007B1D52">
              <w:rPr>
                <w:rFonts w:cstheme="minorHAnsi"/>
                <w:b/>
                <w:color w:val="0070C0"/>
                <w:sz w:val="24"/>
                <w:szCs w:val="24"/>
              </w:rPr>
              <w:t>12 février 2020</w:t>
            </w:r>
          </w:p>
          <w:p w14:paraId="26798320" w14:textId="0E78AB07" w:rsidR="00F25D34" w:rsidRPr="002E1238" w:rsidRDefault="00F25D34" w:rsidP="00F25D34">
            <w:pPr>
              <w:spacing w:before="240" w:after="120" w:line="240" w:lineRule="auto"/>
              <w:rPr>
                <w:rFonts w:cstheme="minorHAnsi"/>
                <w:b/>
                <w:color w:val="C00000"/>
                <w:sz w:val="16"/>
                <w:szCs w:val="16"/>
              </w:rPr>
            </w:pPr>
            <w:r w:rsidRPr="002E1238">
              <w:rPr>
                <w:rFonts w:cstheme="minorHAnsi"/>
                <w:sz w:val="16"/>
              </w:rPr>
              <w:t xml:space="preserve">Horaires : </w:t>
            </w:r>
            <w:r w:rsidR="008B65FF">
              <w:rPr>
                <w:rFonts w:cstheme="minorHAnsi"/>
                <w:b/>
                <w:color w:val="0070C0"/>
                <w:sz w:val="24"/>
                <w:szCs w:val="24"/>
              </w:rPr>
              <w:t>14</w:t>
            </w:r>
            <w:r w:rsidR="000F5CC8">
              <w:rPr>
                <w:rFonts w:cstheme="minorHAnsi"/>
                <w:b/>
                <w:color w:val="0070C0"/>
                <w:sz w:val="24"/>
                <w:szCs w:val="24"/>
              </w:rPr>
              <w:t>h – 1</w:t>
            </w:r>
            <w:r w:rsidR="008B65FF">
              <w:rPr>
                <w:rFonts w:cstheme="minorHAnsi"/>
                <w:b/>
                <w:color w:val="0070C0"/>
                <w:sz w:val="24"/>
                <w:szCs w:val="24"/>
              </w:rPr>
              <w:t>7</w:t>
            </w:r>
            <w:r w:rsidR="000F5CC8">
              <w:rPr>
                <w:rFonts w:cstheme="minorHAnsi"/>
                <w:b/>
                <w:color w:val="0070C0"/>
                <w:sz w:val="24"/>
                <w:szCs w:val="24"/>
              </w:rPr>
              <w:t>h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EA836D9" w14:textId="77777777" w:rsidR="00F25D34" w:rsidRPr="002E1238" w:rsidRDefault="00F25D34" w:rsidP="00F25D34">
            <w:pPr>
              <w:snapToGrid w:val="0"/>
              <w:spacing w:before="40" w:after="40" w:line="240" w:lineRule="auto"/>
              <w:rPr>
                <w:rFonts w:cstheme="minorHAnsi"/>
                <w:sz w:val="14"/>
                <w:szCs w:val="14"/>
              </w:rPr>
            </w:pPr>
            <w:r w:rsidRPr="002E1238">
              <w:rPr>
                <w:rFonts w:cstheme="minorHAnsi"/>
                <w:sz w:val="14"/>
                <w:szCs w:val="14"/>
              </w:rPr>
              <w:t xml:space="preserve">Émetteur </w:t>
            </w:r>
          </w:p>
          <w:p w14:paraId="364CDC9A" w14:textId="77777777" w:rsidR="00F25D34" w:rsidRPr="002E1238" w:rsidRDefault="00F25D34" w:rsidP="00F25D34">
            <w:pPr>
              <w:spacing w:before="40" w:after="40" w:line="240" w:lineRule="auto"/>
              <w:rPr>
                <w:rFonts w:cstheme="minorHAnsi"/>
                <w:b/>
                <w:sz w:val="14"/>
                <w:szCs w:val="14"/>
              </w:rPr>
            </w:pPr>
            <w:r w:rsidRPr="002E1238">
              <w:rPr>
                <w:rFonts w:cstheme="minorHAnsi"/>
                <w:b/>
                <w:sz w:val="14"/>
                <w:szCs w:val="14"/>
              </w:rPr>
              <w:t>Secrétariat de l'AFPAC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DB7DB82" w14:textId="77777777" w:rsidR="00F25D34" w:rsidRPr="002E1238" w:rsidRDefault="00F25D34" w:rsidP="00F25D34">
            <w:pPr>
              <w:spacing w:before="40" w:after="120" w:line="240" w:lineRule="auto"/>
              <w:rPr>
                <w:rFonts w:cstheme="minorHAnsi"/>
                <w:bCs/>
                <w:sz w:val="14"/>
                <w:szCs w:val="14"/>
              </w:rPr>
            </w:pPr>
            <w:r w:rsidRPr="002E1238">
              <w:rPr>
                <w:rFonts w:cstheme="minorHAnsi"/>
                <w:bCs/>
                <w:sz w:val="14"/>
                <w:szCs w:val="14"/>
              </w:rPr>
              <w:t>Responsable de la réunion</w:t>
            </w:r>
          </w:p>
          <w:p w14:paraId="516CE2B7" w14:textId="46F5F13E" w:rsidR="00F25D34" w:rsidRPr="002E1238" w:rsidRDefault="00545632" w:rsidP="00F25D34">
            <w:pPr>
              <w:spacing w:before="40" w:after="120" w:line="240" w:lineRule="auto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Eric</w:t>
            </w:r>
            <w:proofErr w:type="spellEnd"/>
            <w:r>
              <w:rPr>
                <w:rFonts w:cstheme="minorHAnsi"/>
                <w:b/>
                <w:bCs/>
              </w:rPr>
              <w:t xml:space="preserve"> BATAILLE</w:t>
            </w:r>
          </w:p>
        </w:tc>
      </w:tr>
      <w:tr w:rsidR="00813D00" w:rsidRPr="00BF2374" w14:paraId="1CCE3B1F" w14:textId="77777777" w:rsidTr="00813D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65"/>
        </w:trPr>
        <w:tc>
          <w:tcPr>
            <w:tcW w:w="11057" w:type="dxa"/>
            <w:gridSpan w:val="5"/>
          </w:tcPr>
          <w:p w14:paraId="6D92337D" w14:textId="77777777" w:rsidR="00813D00" w:rsidRPr="00BF2374" w:rsidRDefault="00813D00" w:rsidP="00F82372">
            <w:pPr>
              <w:tabs>
                <w:tab w:val="left" w:pos="10703"/>
              </w:tabs>
              <w:snapToGrid w:val="0"/>
              <w:spacing w:before="40" w:after="40"/>
              <w:ind w:right="113"/>
              <w:rPr>
                <w:rFonts w:cstheme="minorHAnsi"/>
                <w:b/>
                <w:bCs/>
                <w:sz w:val="14"/>
                <w:szCs w:val="14"/>
              </w:rPr>
            </w:pPr>
            <w:r w:rsidRPr="00BF2374">
              <w:rPr>
                <w:rFonts w:cstheme="minorHAnsi"/>
                <w:b/>
                <w:bCs/>
                <w:i/>
                <w:sz w:val="14"/>
                <w:szCs w:val="14"/>
              </w:rPr>
              <w:t>Destinataires</w:t>
            </w:r>
            <w:r w:rsidRPr="00BF2374">
              <w:rPr>
                <w:rFonts w:cstheme="minorHAnsi"/>
                <w:bCs/>
                <w:i/>
                <w:sz w:val="14"/>
                <w:szCs w:val="14"/>
              </w:rPr>
              <w:t> : Les Administrateurs ; les Pilotes des Commissions et les responsables cités.</w:t>
            </w:r>
          </w:p>
        </w:tc>
      </w:tr>
    </w:tbl>
    <w:p w14:paraId="2EBEDFB7" w14:textId="77777777" w:rsidR="00813D00" w:rsidRPr="00BF2374" w:rsidRDefault="00813D00" w:rsidP="00813D00">
      <w:pPr>
        <w:ind w:left="349"/>
        <w:jc w:val="both"/>
        <w:rPr>
          <w:rFonts w:cstheme="minorHAnsi"/>
          <w:sz w:val="4"/>
          <w:szCs w:val="4"/>
        </w:rPr>
      </w:pPr>
    </w:p>
    <w:p w14:paraId="3947AF45" w14:textId="33E7765F" w:rsidR="007B1D52" w:rsidRDefault="007538ED" w:rsidP="00E70970">
      <w:pPr>
        <w:pStyle w:val="Paragraphedeliste"/>
        <w:numPr>
          <w:ilvl w:val="0"/>
          <w:numId w:val="27"/>
        </w:numPr>
        <w:spacing w:before="480" w:after="120" w:line="240" w:lineRule="auto"/>
        <w:ind w:left="714" w:hanging="357"/>
        <w:contextualSpacing w:val="0"/>
        <w:jc w:val="both"/>
        <w:rPr>
          <w:b/>
        </w:rPr>
      </w:pPr>
      <w:r>
        <w:rPr>
          <w:b/>
        </w:rPr>
        <w:t>Statistiques récoltés pour synthèse dans le cadre de l’observatoire</w:t>
      </w:r>
    </w:p>
    <w:p w14:paraId="217F8394" w14:textId="77777777" w:rsidR="007538ED" w:rsidRPr="00583115" w:rsidRDefault="007538ED" w:rsidP="007538ED">
      <w:pPr>
        <w:pStyle w:val="Paragraphedeliste"/>
        <w:spacing w:before="480" w:after="120" w:line="240" w:lineRule="auto"/>
        <w:ind w:left="714"/>
        <w:contextualSpacing w:val="0"/>
        <w:jc w:val="both"/>
        <w:rPr>
          <w:b/>
        </w:rPr>
      </w:pPr>
    </w:p>
    <w:p w14:paraId="56775826" w14:textId="7C9846CD" w:rsidR="007B1D52" w:rsidRDefault="00AE08FB" w:rsidP="00B1280E">
      <w:pPr>
        <w:spacing w:after="120" w:line="240" w:lineRule="auto"/>
        <w:ind w:left="567"/>
        <w:jc w:val="both"/>
        <w:rPr>
          <w:b/>
        </w:rPr>
      </w:pPr>
      <w:r>
        <w:rPr>
          <w:b/>
        </w:rPr>
        <w:t>Evolution ventes air/eau</w:t>
      </w:r>
    </w:p>
    <w:p w14:paraId="78E12B18" w14:textId="53F7819B" w:rsidR="00AE08FB" w:rsidRPr="00583115" w:rsidRDefault="00AE08FB" w:rsidP="00B1280E">
      <w:pPr>
        <w:spacing w:after="120" w:line="240" w:lineRule="auto"/>
        <w:ind w:left="567"/>
        <w:jc w:val="both"/>
        <w:rPr>
          <w:b/>
        </w:rPr>
      </w:pPr>
      <w:r w:rsidRPr="00AE08FB">
        <w:rPr>
          <w:b/>
          <w:noProof/>
          <w:lang w:eastAsia="fr-FR"/>
        </w:rPr>
        <w:drawing>
          <wp:inline distT="0" distB="0" distL="0" distR="0" wp14:anchorId="59340C45" wp14:editId="6273C188">
            <wp:extent cx="3829050" cy="1417955"/>
            <wp:effectExtent l="0" t="0" r="0" b="1079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86CAB68" w14:textId="5BF899DC" w:rsidR="007B1D52" w:rsidRPr="00583115" w:rsidRDefault="007B1D52" w:rsidP="00B1280E">
      <w:pPr>
        <w:spacing w:after="120" w:line="240" w:lineRule="auto"/>
        <w:ind w:left="567"/>
        <w:jc w:val="both"/>
        <w:rPr>
          <w:b/>
        </w:rPr>
      </w:pPr>
    </w:p>
    <w:p w14:paraId="6811BD5D" w14:textId="77777777" w:rsidR="00AE08FB" w:rsidRPr="00AE08FB" w:rsidRDefault="00AE08FB" w:rsidP="00B1280E">
      <w:pPr>
        <w:spacing w:after="120" w:line="240" w:lineRule="auto"/>
        <w:ind w:left="567"/>
        <w:jc w:val="both"/>
        <w:rPr>
          <w:b/>
        </w:rPr>
      </w:pPr>
      <w:r w:rsidRPr="00AE08FB">
        <w:rPr>
          <w:b/>
        </w:rPr>
        <w:t>Le marché des pompes à chaleur Air/Eau par puissance – Focus sur la PAC bibloc</w:t>
      </w:r>
    </w:p>
    <w:p w14:paraId="6B336808" w14:textId="5B568F6E" w:rsidR="007B1D52" w:rsidRDefault="00743A29" w:rsidP="00B1280E">
      <w:pPr>
        <w:spacing w:after="120" w:line="240" w:lineRule="auto"/>
        <w:ind w:left="567"/>
        <w:jc w:val="both"/>
        <w:rPr>
          <w:b/>
        </w:rPr>
      </w:pPr>
      <w:r w:rsidRPr="00743A29">
        <w:rPr>
          <w:b/>
          <w:noProof/>
          <w:lang w:eastAsia="fr-FR"/>
        </w:rPr>
        <w:drawing>
          <wp:inline distT="0" distB="0" distL="0" distR="0" wp14:anchorId="22C959BC" wp14:editId="08CD0DD4">
            <wp:extent cx="4679950" cy="2675255"/>
            <wp:effectExtent l="0" t="0" r="6350" b="1079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688A98" w14:textId="5CA7CCC4" w:rsidR="00743A29" w:rsidRPr="00743A29" w:rsidRDefault="00743A29" w:rsidP="00B1280E">
      <w:pPr>
        <w:spacing w:after="120" w:line="240" w:lineRule="auto"/>
        <w:ind w:left="567"/>
        <w:jc w:val="both"/>
        <w:rPr>
          <w:b/>
        </w:rPr>
      </w:pPr>
      <w:r>
        <w:rPr>
          <w:b/>
        </w:rPr>
        <w:br w:type="column"/>
      </w:r>
      <w:r w:rsidRPr="00743A29">
        <w:rPr>
          <w:b/>
        </w:rPr>
        <w:lastRenderedPageBreak/>
        <w:t>Le marché des pompes à chaleur Air/Eau par puissance – Focus sur la PAC monobloc</w:t>
      </w:r>
    </w:p>
    <w:p w14:paraId="3AFB5318" w14:textId="06D57593" w:rsidR="00AE08FB" w:rsidRDefault="00743A29" w:rsidP="00B1280E">
      <w:pPr>
        <w:spacing w:after="120" w:line="240" w:lineRule="auto"/>
        <w:ind w:left="567"/>
        <w:jc w:val="both"/>
        <w:rPr>
          <w:b/>
        </w:rPr>
      </w:pPr>
      <w:r w:rsidRPr="00743A29">
        <w:rPr>
          <w:b/>
          <w:noProof/>
          <w:lang w:eastAsia="fr-FR"/>
        </w:rPr>
        <w:drawing>
          <wp:inline distT="0" distB="0" distL="0" distR="0" wp14:anchorId="460C470B" wp14:editId="252F991B">
            <wp:extent cx="4356100" cy="2419350"/>
            <wp:effectExtent l="0" t="0" r="6350" b="0"/>
            <wp:docPr id="4" name="Graph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80D86DC" w14:textId="5D77233B" w:rsidR="00AE08FB" w:rsidRDefault="00AE08FB" w:rsidP="00B1280E">
      <w:pPr>
        <w:spacing w:after="120" w:line="240" w:lineRule="auto"/>
        <w:ind w:left="567"/>
        <w:jc w:val="both"/>
        <w:rPr>
          <w:b/>
        </w:rPr>
      </w:pPr>
    </w:p>
    <w:p w14:paraId="0AA7B12E" w14:textId="77777777" w:rsidR="006A78CF" w:rsidRPr="006A78CF" w:rsidRDefault="006A78CF" w:rsidP="00B1280E">
      <w:pPr>
        <w:spacing w:after="120" w:line="240" w:lineRule="auto"/>
        <w:ind w:left="567"/>
        <w:jc w:val="both"/>
        <w:rPr>
          <w:b/>
        </w:rPr>
      </w:pPr>
      <w:r w:rsidRPr="006A78CF">
        <w:rPr>
          <w:b/>
        </w:rPr>
        <w:t>Le marché des pompes à chaleur Air/Eau par puissance</w:t>
      </w:r>
    </w:p>
    <w:p w14:paraId="3E8F7190" w14:textId="10CBB7E1" w:rsidR="006A78CF" w:rsidRDefault="006A78CF" w:rsidP="00B1280E">
      <w:pPr>
        <w:spacing w:after="120" w:line="240" w:lineRule="auto"/>
        <w:ind w:left="567"/>
        <w:jc w:val="both"/>
        <w:rPr>
          <w:b/>
        </w:rPr>
      </w:pPr>
      <w:r w:rsidRPr="006A78CF">
        <w:rPr>
          <w:b/>
          <w:noProof/>
          <w:lang w:eastAsia="fr-FR"/>
        </w:rPr>
        <w:drawing>
          <wp:inline distT="0" distB="0" distL="0" distR="0" wp14:anchorId="7259E503" wp14:editId="6510571A">
            <wp:extent cx="4324350" cy="2133600"/>
            <wp:effectExtent l="0" t="0" r="0" b="0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67C6CE" w14:textId="77E49F7B" w:rsidR="00AE08FB" w:rsidRDefault="00AE08FB" w:rsidP="00B1280E">
      <w:pPr>
        <w:spacing w:after="120" w:line="240" w:lineRule="auto"/>
        <w:ind w:left="567"/>
        <w:jc w:val="both"/>
        <w:rPr>
          <w:b/>
        </w:rPr>
      </w:pPr>
    </w:p>
    <w:p w14:paraId="1F795A0D" w14:textId="77777777" w:rsidR="0025740D" w:rsidRPr="0025740D" w:rsidRDefault="0025740D" w:rsidP="00B1280E">
      <w:pPr>
        <w:spacing w:after="120" w:line="240" w:lineRule="auto"/>
        <w:ind w:left="567"/>
        <w:jc w:val="both"/>
        <w:rPr>
          <w:b/>
        </w:rPr>
      </w:pPr>
      <w:r w:rsidRPr="0025740D">
        <w:rPr>
          <w:b/>
        </w:rPr>
        <w:t>Le marché des pompes à chaleur Air/Eau par température</w:t>
      </w:r>
    </w:p>
    <w:p w14:paraId="18C72C0B" w14:textId="27CFF029" w:rsidR="0025740D" w:rsidRDefault="0025740D" w:rsidP="00B1280E">
      <w:pPr>
        <w:spacing w:after="120" w:line="240" w:lineRule="auto"/>
        <w:ind w:left="567"/>
        <w:jc w:val="both"/>
        <w:rPr>
          <w:b/>
        </w:rPr>
      </w:pPr>
      <w:r w:rsidRPr="0025740D">
        <w:rPr>
          <w:b/>
          <w:noProof/>
          <w:lang w:eastAsia="fr-FR"/>
        </w:rPr>
        <w:drawing>
          <wp:inline distT="0" distB="0" distL="0" distR="0" wp14:anchorId="6F3D2D3C" wp14:editId="3D67B5E0">
            <wp:extent cx="4273550" cy="2241550"/>
            <wp:effectExtent l="0" t="0" r="12700" b="635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4310F71" w14:textId="192A4CD4" w:rsidR="0025740D" w:rsidRDefault="0025740D" w:rsidP="00B1280E">
      <w:pPr>
        <w:spacing w:after="120" w:line="240" w:lineRule="auto"/>
        <w:ind w:left="567"/>
        <w:jc w:val="both"/>
        <w:rPr>
          <w:b/>
        </w:rPr>
      </w:pPr>
    </w:p>
    <w:p w14:paraId="428E59FC" w14:textId="77777777" w:rsidR="0025740D" w:rsidRPr="0025740D" w:rsidRDefault="0025740D" w:rsidP="00B1280E">
      <w:pPr>
        <w:spacing w:after="120" w:line="240" w:lineRule="auto"/>
        <w:ind w:left="567"/>
        <w:jc w:val="both"/>
        <w:rPr>
          <w:b/>
        </w:rPr>
      </w:pPr>
      <w:r>
        <w:rPr>
          <w:b/>
        </w:rPr>
        <w:br w:type="column"/>
      </w:r>
      <w:r w:rsidRPr="0025740D">
        <w:rPr>
          <w:b/>
        </w:rPr>
        <w:lastRenderedPageBreak/>
        <w:t>MTES - Rénovations 2019</w:t>
      </w:r>
    </w:p>
    <w:p w14:paraId="06D20E5A" w14:textId="40BFEE2E" w:rsidR="0025740D" w:rsidRDefault="00E93DAB" w:rsidP="00B1280E">
      <w:pPr>
        <w:spacing w:after="120" w:line="240" w:lineRule="auto"/>
        <w:ind w:left="567"/>
        <w:jc w:val="both"/>
        <w:rPr>
          <w:b/>
        </w:rPr>
      </w:pPr>
      <w:r w:rsidRPr="00E93DAB">
        <w:rPr>
          <w:b/>
          <w:noProof/>
          <w:lang w:eastAsia="fr-FR"/>
        </w:rPr>
        <w:drawing>
          <wp:inline distT="0" distB="0" distL="0" distR="0" wp14:anchorId="1410F3D7" wp14:editId="4BD89F96">
            <wp:extent cx="5611018" cy="2266950"/>
            <wp:effectExtent l="0" t="0" r="889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2880" cy="229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3BE5" w14:textId="77777777" w:rsidR="00E93DAB" w:rsidRDefault="00E93DAB" w:rsidP="00B1280E">
      <w:pPr>
        <w:spacing w:after="120" w:line="240" w:lineRule="auto"/>
        <w:ind w:left="567"/>
        <w:jc w:val="both"/>
        <w:rPr>
          <w:b/>
        </w:rPr>
      </w:pPr>
    </w:p>
    <w:p w14:paraId="09F8E890" w14:textId="26AA6735" w:rsidR="00E93DAB" w:rsidRDefault="00E93DAB" w:rsidP="00B1280E">
      <w:pPr>
        <w:spacing w:after="120" w:line="240" w:lineRule="auto"/>
        <w:ind w:left="567"/>
        <w:jc w:val="both"/>
        <w:rPr>
          <w:b/>
        </w:rPr>
      </w:pPr>
      <w:r w:rsidRPr="00E93DAB">
        <w:rPr>
          <w:b/>
          <w:noProof/>
          <w:lang w:eastAsia="fr-FR"/>
        </w:rPr>
        <w:drawing>
          <wp:inline distT="0" distB="0" distL="0" distR="0" wp14:anchorId="1149A531" wp14:editId="73F66622">
            <wp:extent cx="4694960" cy="2197100"/>
            <wp:effectExtent l="0" t="0" r="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369" cy="220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1E6A" w14:textId="77777777" w:rsidR="00E93DAB" w:rsidRDefault="00E93DAB" w:rsidP="00B1280E">
      <w:pPr>
        <w:spacing w:after="120" w:line="240" w:lineRule="auto"/>
        <w:ind w:left="567"/>
        <w:jc w:val="both"/>
        <w:rPr>
          <w:b/>
        </w:rPr>
      </w:pPr>
    </w:p>
    <w:p w14:paraId="4EF32E43" w14:textId="43DBBBC0" w:rsidR="00E93DAB" w:rsidRDefault="00E93DAB" w:rsidP="00B1280E">
      <w:pPr>
        <w:spacing w:after="120" w:line="240" w:lineRule="auto"/>
        <w:ind w:left="567"/>
        <w:jc w:val="both"/>
        <w:rPr>
          <w:b/>
        </w:rPr>
      </w:pPr>
      <w:r w:rsidRPr="00E93DAB">
        <w:rPr>
          <w:b/>
          <w:noProof/>
          <w:lang w:eastAsia="fr-FR"/>
        </w:rPr>
        <w:drawing>
          <wp:inline distT="0" distB="0" distL="0" distR="0" wp14:anchorId="20695EA3" wp14:editId="221DBCBD">
            <wp:extent cx="4673600" cy="2227574"/>
            <wp:effectExtent l="0" t="0" r="0" b="1905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0243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7BD4" w14:textId="77777777" w:rsidR="00E81EDF" w:rsidRPr="00536522" w:rsidRDefault="00E81EDF" w:rsidP="00E81EDF">
      <w:pPr>
        <w:spacing w:after="120"/>
        <w:jc w:val="center"/>
        <w:rPr>
          <w:b/>
          <w:bCs/>
          <w:u w:val="single"/>
        </w:rPr>
      </w:pPr>
      <w:r>
        <w:rPr>
          <w:b/>
        </w:rPr>
        <w:br w:type="column"/>
      </w:r>
      <w:r w:rsidRPr="00536522">
        <w:rPr>
          <w:b/>
          <w:bCs/>
          <w:u w:val="single"/>
        </w:rPr>
        <w:lastRenderedPageBreak/>
        <w:t>STATISTIQUES PAC 2019</w:t>
      </w:r>
    </w:p>
    <w:p w14:paraId="1BF86396" w14:textId="77777777" w:rsidR="00E81EDF" w:rsidRPr="009C51FC" w:rsidRDefault="00E81EDF" w:rsidP="00E81EDF">
      <w:pPr>
        <w:spacing w:after="120"/>
        <w:rPr>
          <w:b/>
          <w:bCs/>
        </w:rPr>
      </w:pPr>
      <w:r w:rsidRPr="009C51FC">
        <w:rPr>
          <w:b/>
          <w:bCs/>
        </w:rPr>
        <w:t>PAC AIR/EAU</w:t>
      </w:r>
    </w:p>
    <w:tbl>
      <w:tblPr>
        <w:tblStyle w:val="Grilledutableau"/>
        <w:tblW w:w="9072" w:type="dxa"/>
        <w:tblLayout w:type="fixed"/>
        <w:tblLook w:val="04A0" w:firstRow="1" w:lastRow="0" w:firstColumn="1" w:lastColumn="0" w:noHBand="0" w:noVBand="1"/>
      </w:tblPr>
      <w:tblGrid>
        <w:gridCol w:w="3024"/>
        <w:gridCol w:w="1814"/>
        <w:gridCol w:w="1210"/>
        <w:gridCol w:w="1814"/>
        <w:gridCol w:w="1210"/>
      </w:tblGrid>
      <w:tr w:rsidR="00E81EDF" w14:paraId="1072F481" w14:textId="77777777" w:rsidTr="006471D9">
        <w:tc>
          <w:tcPr>
            <w:tcW w:w="3024" w:type="dxa"/>
          </w:tcPr>
          <w:p w14:paraId="231136BA" w14:textId="77777777" w:rsidR="00E81EDF" w:rsidRPr="00B63978" w:rsidRDefault="00E81EDF" w:rsidP="006471D9">
            <w:pPr>
              <w:spacing w:after="120"/>
              <w:rPr>
                <w:b/>
                <w:bCs/>
              </w:rPr>
            </w:pPr>
            <w:r w:rsidRPr="00B63978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3024" w:type="dxa"/>
            <w:gridSpan w:val="2"/>
          </w:tcPr>
          <w:p w14:paraId="666D511D" w14:textId="77777777" w:rsidR="00E81EDF" w:rsidRPr="00B63978" w:rsidRDefault="00E81EDF" w:rsidP="006471D9">
            <w:pPr>
              <w:spacing w:after="120"/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Bibloc</w:t>
            </w:r>
          </w:p>
        </w:tc>
        <w:tc>
          <w:tcPr>
            <w:tcW w:w="3024" w:type="dxa"/>
            <w:gridSpan w:val="2"/>
          </w:tcPr>
          <w:p w14:paraId="0ACDB3AF" w14:textId="77777777" w:rsidR="00E81EDF" w:rsidRPr="00B63978" w:rsidRDefault="00E81EDF" w:rsidP="006471D9">
            <w:pPr>
              <w:spacing w:after="120"/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Monobloc</w:t>
            </w:r>
          </w:p>
        </w:tc>
      </w:tr>
      <w:tr w:rsidR="00E81EDF" w14:paraId="3694EE71" w14:textId="77777777" w:rsidTr="006471D9">
        <w:tc>
          <w:tcPr>
            <w:tcW w:w="3024" w:type="dxa"/>
          </w:tcPr>
          <w:p w14:paraId="251AA79F" w14:textId="77777777" w:rsidR="00E81EDF" w:rsidRDefault="00E81EDF" w:rsidP="006471D9">
            <w:pPr>
              <w:spacing w:after="120"/>
            </w:pPr>
            <w:r>
              <w:t>P&lt; 6 kW</w:t>
            </w:r>
          </w:p>
        </w:tc>
        <w:tc>
          <w:tcPr>
            <w:tcW w:w="1814" w:type="dxa"/>
          </w:tcPr>
          <w:p w14:paraId="0A9D3F6E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40.686</w:t>
            </w:r>
          </w:p>
        </w:tc>
        <w:tc>
          <w:tcPr>
            <w:tcW w:w="1210" w:type="dxa"/>
          </w:tcPr>
          <w:p w14:paraId="4D97091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25%</w:t>
            </w:r>
          </w:p>
        </w:tc>
        <w:tc>
          <w:tcPr>
            <w:tcW w:w="1814" w:type="dxa"/>
          </w:tcPr>
          <w:p w14:paraId="3643D487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2.155</w:t>
            </w:r>
          </w:p>
        </w:tc>
        <w:tc>
          <w:tcPr>
            <w:tcW w:w="1210" w:type="dxa"/>
          </w:tcPr>
          <w:p w14:paraId="633D027A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16%</w:t>
            </w:r>
          </w:p>
        </w:tc>
      </w:tr>
      <w:tr w:rsidR="00E81EDF" w14:paraId="5051FDF0" w14:textId="77777777" w:rsidTr="006471D9">
        <w:tc>
          <w:tcPr>
            <w:tcW w:w="3024" w:type="dxa"/>
          </w:tcPr>
          <w:p w14:paraId="0A8C4304" w14:textId="77777777" w:rsidR="00E81EDF" w:rsidRDefault="00E81EDF" w:rsidP="006471D9">
            <w:pPr>
              <w:spacing w:after="120"/>
            </w:pPr>
            <w:r>
              <w:t xml:space="preserve">6 kW &lt; P &lt; 10 kW </w:t>
            </w:r>
          </w:p>
        </w:tc>
        <w:tc>
          <w:tcPr>
            <w:tcW w:w="1814" w:type="dxa"/>
          </w:tcPr>
          <w:p w14:paraId="41F39B63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34.177</w:t>
            </w:r>
          </w:p>
        </w:tc>
        <w:tc>
          <w:tcPr>
            <w:tcW w:w="1210" w:type="dxa"/>
          </w:tcPr>
          <w:p w14:paraId="399D01E0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21%</w:t>
            </w:r>
          </w:p>
        </w:tc>
        <w:tc>
          <w:tcPr>
            <w:tcW w:w="1814" w:type="dxa"/>
          </w:tcPr>
          <w:p w14:paraId="575DD134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3.098</w:t>
            </w:r>
          </w:p>
        </w:tc>
        <w:tc>
          <w:tcPr>
            <w:tcW w:w="1210" w:type="dxa"/>
          </w:tcPr>
          <w:p w14:paraId="452FA82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23%</w:t>
            </w:r>
          </w:p>
        </w:tc>
      </w:tr>
      <w:tr w:rsidR="00E81EDF" w14:paraId="33EB1F08" w14:textId="77777777" w:rsidTr="006471D9">
        <w:tc>
          <w:tcPr>
            <w:tcW w:w="3024" w:type="dxa"/>
          </w:tcPr>
          <w:p w14:paraId="7487B501" w14:textId="77777777" w:rsidR="00E81EDF" w:rsidRDefault="00E81EDF" w:rsidP="006471D9">
            <w:pPr>
              <w:spacing w:after="120"/>
            </w:pPr>
            <w:r>
              <w:t>10 kW &lt; P &lt; 20 kW</w:t>
            </w:r>
          </w:p>
        </w:tc>
        <w:tc>
          <w:tcPr>
            <w:tcW w:w="1814" w:type="dxa"/>
          </w:tcPr>
          <w:p w14:paraId="1537D8E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86.256</w:t>
            </w:r>
          </w:p>
        </w:tc>
        <w:tc>
          <w:tcPr>
            <w:tcW w:w="1210" w:type="dxa"/>
          </w:tcPr>
          <w:p w14:paraId="1A8810C6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53%</w:t>
            </w:r>
          </w:p>
        </w:tc>
        <w:tc>
          <w:tcPr>
            <w:tcW w:w="1814" w:type="dxa"/>
          </w:tcPr>
          <w:p w14:paraId="70F83805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7.680</w:t>
            </w:r>
          </w:p>
        </w:tc>
        <w:tc>
          <w:tcPr>
            <w:tcW w:w="1210" w:type="dxa"/>
          </w:tcPr>
          <w:p w14:paraId="7D8A0B94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57%</w:t>
            </w:r>
          </w:p>
        </w:tc>
      </w:tr>
      <w:tr w:rsidR="00E81EDF" w14:paraId="18C4FC89" w14:textId="77777777" w:rsidTr="006471D9">
        <w:tc>
          <w:tcPr>
            <w:tcW w:w="3024" w:type="dxa"/>
          </w:tcPr>
          <w:p w14:paraId="5E124FE5" w14:textId="77777777" w:rsidR="00E81EDF" w:rsidRDefault="00E81EDF" w:rsidP="006471D9">
            <w:pPr>
              <w:spacing w:after="120"/>
            </w:pPr>
            <w:r>
              <w:t>20 kW &lt; P &lt; 30 kW</w:t>
            </w:r>
          </w:p>
        </w:tc>
        <w:tc>
          <w:tcPr>
            <w:tcW w:w="1814" w:type="dxa"/>
          </w:tcPr>
          <w:p w14:paraId="7F8FE3CC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1.624</w:t>
            </w:r>
          </w:p>
        </w:tc>
        <w:tc>
          <w:tcPr>
            <w:tcW w:w="1210" w:type="dxa"/>
          </w:tcPr>
          <w:p w14:paraId="4E23009F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1%</w:t>
            </w:r>
          </w:p>
        </w:tc>
        <w:tc>
          <w:tcPr>
            <w:tcW w:w="1814" w:type="dxa"/>
          </w:tcPr>
          <w:p w14:paraId="2FDBA2D0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404</w:t>
            </w:r>
          </w:p>
        </w:tc>
        <w:tc>
          <w:tcPr>
            <w:tcW w:w="1210" w:type="dxa"/>
          </w:tcPr>
          <w:p w14:paraId="1801D13E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3%</w:t>
            </w:r>
          </w:p>
        </w:tc>
      </w:tr>
      <w:tr w:rsidR="00E81EDF" w14:paraId="2DF59F64" w14:textId="77777777" w:rsidTr="006471D9">
        <w:tc>
          <w:tcPr>
            <w:tcW w:w="3024" w:type="dxa"/>
          </w:tcPr>
          <w:p w14:paraId="5818D269" w14:textId="77777777" w:rsidR="00E81EDF" w:rsidRDefault="00E81EDF" w:rsidP="006471D9">
            <w:pPr>
              <w:spacing w:after="120"/>
            </w:pPr>
            <w:r>
              <w:t>30 kW &lt; P &lt; 50 kW</w:t>
            </w:r>
          </w:p>
        </w:tc>
        <w:tc>
          <w:tcPr>
            <w:tcW w:w="1814" w:type="dxa"/>
          </w:tcPr>
          <w:p w14:paraId="4B4CDA4A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6</w:t>
            </w:r>
          </w:p>
        </w:tc>
        <w:tc>
          <w:tcPr>
            <w:tcW w:w="1210" w:type="dxa"/>
          </w:tcPr>
          <w:p w14:paraId="5E5F220C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0%</w:t>
            </w:r>
          </w:p>
        </w:tc>
        <w:tc>
          <w:tcPr>
            <w:tcW w:w="1814" w:type="dxa"/>
          </w:tcPr>
          <w:p w14:paraId="02AA060C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134</w:t>
            </w:r>
          </w:p>
        </w:tc>
        <w:tc>
          <w:tcPr>
            <w:tcW w:w="1210" w:type="dxa"/>
          </w:tcPr>
          <w:p w14:paraId="4FB6AC1C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1%</w:t>
            </w:r>
          </w:p>
        </w:tc>
      </w:tr>
      <w:tr w:rsidR="00E81EDF" w:rsidRPr="00365B95" w14:paraId="08CB2D03" w14:textId="77777777" w:rsidTr="006471D9">
        <w:tc>
          <w:tcPr>
            <w:tcW w:w="3024" w:type="dxa"/>
          </w:tcPr>
          <w:p w14:paraId="42F09B6A" w14:textId="77777777" w:rsidR="00E81EDF" w:rsidRPr="00365B95" w:rsidRDefault="00E81EDF" w:rsidP="006471D9">
            <w:pPr>
              <w:spacing w:after="120"/>
              <w:rPr>
                <w:b/>
                <w:bCs/>
              </w:rPr>
            </w:pPr>
            <w:r w:rsidRPr="00365B95">
              <w:rPr>
                <w:b/>
                <w:bCs/>
              </w:rPr>
              <w:t>TOTAL</w:t>
            </w:r>
          </w:p>
        </w:tc>
        <w:tc>
          <w:tcPr>
            <w:tcW w:w="1814" w:type="dxa"/>
          </w:tcPr>
          <w:p w14:paraId="2387146A" w14:textId="77777777" w:rsidR="00E81EDF" w:rsidRPr="00365B95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365B95">
              <w:rPr>
                <w:b/>
                <w:bCs/>
              </w:rPr>
              <w:t>162.749</w:t>
            </w:r>
          </w:p>
        </w:tc>
        <w:tc>
          <w:tcPr>
            <w:tcW w:w="1210" w:type="dxa"/>
          </w:tcPr>
          <w:p w14:paraId="1026F75C" w14:textId="77777777" w:rsidR="00E81EDF" w:rsidRPr="00365B95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365B95">
              <w:rPr>
                <w:b/>
                <w:bCs/>
              </w:rPr>
              <w:t>100%</w:t>
            </w:r>
          </w:p>
        </w:tc>
        <w:tc>
          <w:tcPr>
            <w:tcW w:w="1814" w:type="dxa"/>
          </w:tcPr>
          <w:p w14:paraId="41EC3786" w14:textId="77777777" w:rsidR="00E81EDF" w:rsidRPr="00365B95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365B95">
              <w:rPr>
                <w:b/>
                <w:bCs/>
              </w:rPr>
              <w:t>13.471</w:t>
            </w:r>
          </w:p>
        </w:tc>
        <w:tc>
          <w:tcPr>
            <w:tcW w:w="1210" w:type="dxa"/>
          </w:tcPr>
          <w:p w14:paraId="1E1AE4E0" w14:textId="77777777" w:rsidR="00E81EDF" w:rsidRPr="00365B95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365B95">
              <w:rPr>
                <w:b/>
                <w:bCs/>
              </w:rPr>
              <w:t>100%</w:t>
            </w:r>
          </w:p>
        </w:tc>
      </w:tr>
      <w:tr w:rsidR="00E81EDF" w:rsidRPr="00BB2028" w14:paraId="586D4E8D" w14:textId="77777777" w:rsidTr="006471D9">
        <w:tc>
          <w:tcPr>
            <w:tcW w:w="3024" w:type="dxa"/>
          </w:tcPr>
          <w:p w14:paraId="758A7213" w14:textId="77777777" w:rsidR="00E81EDF" w:rsidRPr="00BB2028" w:rsidRDefault="00E81EDF" w:rsidP="006471D9">
            <w:pPr>
              <w:spacing w:after="120"/>
              <w:jc w:val="right"/>
              <w:rPr>
                <w:b/>
                <w:bCs/>
              </w:rPr>
            </w:pPr>
            <w:r w:rsidRPr="00BB2028">
              <w:rPr>
                <w:b/>
                <w:bCs/>
              </w:rPr>
              <w:t>TOTAL</w:t>
            </w:r>
          </w:p>
        </w:tc>
        <w:tc>
          <w:tcPr>
            <w:tcW w:w="6048" w:type="dxa"/>
            <w:gridSpan w:val="4"/>
          </w:tcPr>
          <w:p w14:paraId="5B4746A0" w14:textId="77777777" w:rsidR="00E81EDF" w:rsidRPr="00BB2028" w:rsidRDefault="00E81EDF" w:rsidP="006471D9">
            <w:pPr>
              <w:spacing w:after="120"/>
              <w:ind w:righ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176.220</w:t>
            </w:r>
          </w:p>
        </w:tc>
      </w:tr>
    </w:tbl>
    <w:p w14:paraId="746B5CAC" w14:textId="77777777" w:rsidR="00E81EDF" w:rsidRDefault="00E81EDF" w:rsidP="00E81EDF">
      <w:pPr>
        <w:spacing w:after="120"/>
      </w:pPr>
    </w:p>
    <w:p w14:paraId="55CF3070" w14:textId="77777777" w:rsidR="00E81EDF" w:rsidRPr="009C51FC" w:rsidRDefault="00E81EDF" w:rsidP="00E81EDF">
      <w:pPr>
        <w:spacing w:after="120"/>
        <w:rPr>
          <w:b/>
          <w:bCs/>
        </w:rPr>
      </w:pPr>
      <w:r w:rsidRPr="009C51FC">
        <w:rPr>
          <w:b/>
          <w:bCs/>
        </w:rPr>
        <w:t>PAC AIR/EAU</w:t>
      </w:r>
    </w:p>
    <w:tbl>
      <w:tblPr>
        <w:tblStyle w:val="Grilledutableau"/>
        <w:tblW w:w="9072" w:type="dxa"/>
        <w:tblLayout w:type="fixed"/>
        <w:tblLook w:val="04A0" w:firstRow="1" w:lastRow="0" w:firstColumn="1" w:lastColumn="0" w:noHBand="0" w:noVBand="1"/>
      </w:tblPr>
      <w:tblGrid>
        <w:gridCol w:w="3024"/>
        <w:gridCol w:w="1814"/>
        <w:gridCol w:w="1210"/>
        <w:gridCol w:w="1814"/>
        <w:gridCol w:w="1210"/>
      </w:tblGrid>
      <w:tr w:rsidR="00E81EDF" w14:paraId="76549384" w14:textId="77777777" w:rsidTr="006471D9">
        <w:tc>
          <w:tcPr>
            <w:tcW w:w="3024" w:type="dxa"/>
          </w:tcPr>
          <w:p w14:paraId="08821F91" w14:textId="77777777" w:rsidR="00E81EDF" w:rsidRPr="00B63978" w:rsidRDefault="00E81EDF" w:rsidP="006471D9">
            <w:pPr>
              <w:spacing w:after="120"/>
              <w:rPr>
                <w:b/>
                <w:bCs/>
              </w:rPr>
            </w:pPr>
            <w:r w:rsidRPr="00B63978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</w:p>
        </w:tc>
        <w:tc>
          <w:tcPr>
            <w:tcW w:w="3024" w:type="dxa"/>
            <w:gridSpan w:val="2"/>
          </w:tcPr>
          <w:p w14:paraId="0301C037" w14:textId="77777777" w:rsidR="00E81EDF" w:rsidRPr="00B63978" w:rsidRDefault="00E81EDF" w:rsidP="006471D9">
            <w:pPr>
              <w:spacing w:after="120"/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Bibloc</w:t>
            </w:r>
          </w:p>
        </w:tc>
        <w:tc>
          <w:tcPr>
            <w:tcW w:w="3024" w:type="dxa"/>
            <w:gridSpan w:val="2"/>
          </w:tcPr>
          <w:p w14:paraId="7537BCD8" w14:textId="77777777" w:rsidR="00E81EDF" w:rsidRPr="00B63978" w:rsidRDefault="00E81EDF" w:rsidP="006471D9">
            <w:pPr>
              <w:spacing w:after="120"/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Monobloc</w:t>
            </w:r>
          </w:p>
        </w:tc>
      </w:tr>
      <w:tr w:rsidR="00E81EDF" w14:paraId="51BCDA04" w14:textId="77777777" w:rsidTr="006471D9">
        <w:tc>
          <w:tcPr>
            <w:tcW w:w="3024" w:type="dxa"/>
          </w:tcPr>
          <w:p w14:paraId="25AC3933" w14:textId="77777777" w:rsidR="00E81EDF" w:rsidRDefault="00E81EDF" w:rsidP="006471D9">
            <w:pPr>
              <w:spacing w:after="120"/>
            </w:pPr>
            <w:r>
              <w:t>P&lt; 6 kW</w:t>
            </w:r>
          </w:p>
        </w:tc>
        <w:tc>
          <w:tcPr>
            <w:tcW w:w="1814" w:type="dxa"/>
          </w:tcPr>
          <w:p w14:paraId="5B1B11F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36.003</w:t>
            </w:r>
          </w:p>
        </w:tc>
        <w:tc>
          <w:tcPr>
            <w:tcW w:w="1210" w:type="dxa"/>
          </w:tcPr>
          <w:p w14:paraId="388C6880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41%</w:t>
            </w:r>
          </w:p>
        </w:tc>
        <w:tc>
          <w:tcPr>
            <w:tcW w:w="1814" w:type="dxa"/>
          </w:tcPr>
          <w:p w14:paraId="7D91CC70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2.292</w:t>
            </w:r>
          </w:p>
        </w:tc>
        <w:tc>
          <w:tcPr>
            <w:tcW w:w="1210" w:type="dxa"/>
          </w:tcPr>
          <w:p w14:paraId="5D5CF200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27%</w:t>
            </w:r>
          </w:p>
        </w:tc>
      </w:tr>
      <w:tr w:rsidR="00E81EDF" w14:paraId="691205F5" w14:textId="77777777" w:rsidTr="006471D9">
        <w:tc>
          <w:tcPr>
            <w:tcW w:w="3024" w:type="dxa"/>
          </w:tcPr>
          <w:p w14:paraId="5504BA7F" w14:textId="77777777" w:rsidR="00E81EDF" w:rsidRDefault="00E81EDF" w:rsidP="006471D9">
            <w:pPr>
              <w:spacing w:after="120"/>
            </w:pPr>
            <w:r>
              <w:t xml:space="preserve">6 kW &lt; P &lt; 10 kW </w:t>
            </w:r>
          </w:p>
        </w:tc>
        <w:tc>
          <w:tcPr>
            <w:tcW w:w="1814" w:type="dxa"/>
          </w:tcPr>
          <w:p w14:paraId="31737B5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21.771</w:t>
            </w:r>
          </w:p>
        </w:tc>
        <w:tc>
          <w:tcPr>
            <w:tcW w:w="1210" w:type="dxa"/>
          </w:tcPr>
          <w:p w14:paraId="364EC2D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25%</w:t>
            </w:r>
          </w:p>
        </w:tc>
        <w:tc>
          <w:tcPr>
            <w:tcW w:w="1814" w:type="dxa"/>
          </w:tcPr>
          <w:p w14:paraId="0694B774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2.311</w:t>
            </w:r>
          </w:p>
        </w:tc>
        <w:tc>
          <w:tcPr>
            <w:tcW w:w="1210" w:type="dxa"/>
          </w:tcPr>
          <w:p w14:paraId="124E835B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27%</w:t>
            </w:r>
          </w:p>
        </w:tc>
      </w:tr>
      <w:tr w:rsidR="00E81EDF" w14:paraId="53788D2E" w14:textId="77777777" w:rsidTr="006471D9">
        <w:tc>
          <w:tcPr>
            <w:tcW w:w="3024" w:type="dxa"/>
          </w:tcPr>
          <w:p w14:paraId="737B8847" w14:textId="77777777" w:rsidR="00E81EDF" w:rsidRDefault="00E81EDF" w:rsidP="006471D9">
            <w:pPr>
              <w:spacing w:after="120"/>
            </w:pPr>
            <w:r>
              <w:t>10 kW &lt; P &lt; 20 kW</w:t>
            </w:r>
          </w:p>
        </w:tc>
        <w:tc>
          <w:tcPr>
            <w:tcW w:w="1814" w:type="dxa"/>
          </w:tcPr>
          <w:p w14:paraId="65280ACB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29.455</w:t>
            </w:r>
          </w:p>
        </w:tc>
        <w:tc>
          <w:tcPr>
            <w:tcW w:w="1210" w:type="dxa"/>
          </w:tcPr>
          <w:p w14:paraId="4C330974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33%</w:t>
            </w:r>
          </w:p>
        </w:tc>
        <w:tc>
          <w:tcPr>
            <w:tcW w:w="1814" w:type="dxa"/>
          </w:tcPr>
          <w:p w14:paraId="5CFE7CB5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3.385</w:t>
            </w:r>
          </w:p>
        </w:tc>
        <w:tc>
          <w:tcPr>
            <w:tcW w:w="1210" w:type="dxa"/>
          </w:tcPr>
          <w:p w14:paraId="2A03163B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39%</w:t>
            </w:r>
          </w:p>
        </w:tc>
      </w:tr>
      <w:tr w:rsidR="00E81EDF" w14:paraId="76817FCD" w14:textId="77777777" w:rsidTr="006471D9">
        <w:tc>
          <w:tcPr>
            <w:tcW w:w="3024" w:type="dxa"/>
          </w:tcPr>
          <w:p w14:paraId="52CCFCF2" w14:textId="77777777" w:rsidR="00E81EDF" w:rsidRDefault="00E81EDF" w:rsidP="006471D9">
            <w:pPr>
              <w:spacing w:after="120"/>
            </w:pPr>
            <w:r>
              <w:t>20 kW &lt; P &lt; 30 kW</w:t>
            </w:r>
          </w:p>
        </w:tc>
        <w:tc>
          <w:tcPr>
            <w:tcW w:w="1814" w:type="dxa"/>
          </w:tcPr>
          <w:p w14:paraId="1D10A496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763</w:t>
            </w:r>
          </w:p>
        </w:tc>
        <w:tc>
          <w:tcPr>
            <w:tcW w:w="1210" w:type="dxa"/>
          </w:tcPr>
          <w:p w14:paraId="2286CBB6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1%</w:t>
            </w:r>
          </w:p>
        </w:tc>
        <w:tc>
          <w:tcPr>
            <w:tcW w:w="1814" w:type="dxa"/>
          </w:tcPr>
          <w:p w14:paraId="2841C7F4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321</w:t>
            </w:r>
          </w:p>
        </w:tc>
        <w:tc>
          <w:tcPr>
            <w:tcW w:w="1210" w:type="dxa"/>
          </w:tcPr>
          <w:p w14:paraId="7EA0B660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4%</w:t>
            </w:r>
          </w:p>
        </w:tc>
      </w:tr>
      <w:tr w:rsidR="00E81EDF" w14:paraId="61C97DC1" w14:textId="77777777" w:rsidTr="006471D9">
        <w:tc>
          <w:tcPr>
            <w:tcW w:w="3024" w:type="dxa"/>
          </w:tcPr>
          <w:p w14:paraId="6110D049" w14:textId="77777777" w:rsidR="00E81EDF" w:rsidRDefault="00E81EDF" w:rsidP="006471D9">
            <w:pPr>
              <w:spacing w:after="120"/>
            </w:pPr>
            <w:r>
              <w:t>30 kW &lt; P &lt; 50 kW</w:t>
            </w:r>
          </w:p>
        </w:tc>
        <w:tc>
          <w:tcPr>
            <w:tcW w:w="1814" w:type="dxa"/>
          </w:tcPr>
          <w:p w14:paraId="5D136140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10</w:t>
            </w:r>
          </w:p>
        </w:tc>
        <w:tc>
          <w:tcPr>
            <w:tcW w:w="1210" w:type="dxa"/>
          </w:tcPr>
          <w:p w14:paraId="4B86C13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0%</w:t>
            </w:r>
          </w:p>
        </w:tc>
        <w:tc>
          <w:tcPr>
            <w:tcW w:w="1814" w:type="dxa"/>
          </w:tcPr>
          <w:p w14:paraId="0BAE790D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265</w:t>
            </w:r>
          </w:p>
        </w:tc>
        <w:tc>
          <w:tcPr>
            <w:tcW w:w="1210" w:type="dxa"/>
          </w:tcPr>
          <w:p w14:paraId="3F66B20D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3%</w:t>
            </w:r>
          </w:p>
        </w:tc>
      </w:tr>
      <w:tr w:rsidR="00E81EDF" w:rsidRPr="00695D0A" w14:paraId="696CAB22" w14:textId="77777777" w:rsidTr="006471D9">
        <w:tc>
          <w:tcPr>
            <w:tcW w:w="3024" w:type="dxa"/>
          </w:tcPr>
          <w:p w14:paraId="09EA3793" w14:textId="77777777" w:rsidR="00E81EDF" w:rsidRPr="00695D0A" w:rsidRDefault="00E81EDF" w:rsidP="006471D9">
            <w:pPr>
              <w:spacing w:after="120"/>
              <w:rPr>
                <w:b/>
                <w:bCs/>
              </w:rPr>
            </w:pPr>
            <w:r w:rsidRPr="00695D0A">
              <w:rPr>
                <w:b/>
                <w:bCs/>
              </w:rPr>
              <w:t>TOTAL</w:t>
            </w:r>
          </w:p>
        </w:tc>
        <w:tc>
          <w:tcPr>
            <w:tcW w:w="1814" w:type="dxa"/>
          </w:tcPr>
          <w:p w14:paraId="7962A970" w14:textId="77777777" w:rsidR="00E81EDF" w:rsidRPr="00695D0A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695D0A">
              <w:rPr>
                <w:b/>
                <w:bCs/>
              </w:rPr>
              <w:t>88.002</w:t>
            </w:r>
          </w:p>
        </w:tc>
        <w:tc>
          <w:tcPr>
            <w:tcW w:w="1210" w:type="dxa"/>
          </w:tcPr>
          <w:p w14:paraId="590B1FE1" w14:textId="77777777" w:rsidR="00E81EDF" w:rsidRPr="00695D0A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695D0A">
              <w:rPr>
                <w:b/>
                <w:bCs/>
              </w:rPr>
              <w:t>100%</w:t>
            </w:r>
          </w:p>
        </w:tc>
        <w:tc>
          <w:tcPr>
            <w:tcW w:w="1814" w:type="dxa"/>
          </w:tcPr>
          <w:p w14:paraId="1AD2CDB0" w14:textId="77777777" w:rsidR="00E81EDF" w:rsidRPr="00695D0A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8.574</w:t>
            </w:r>
          </w:p>
        </w:tc>
        <w:tc>
          <w:tcPr>
            <w:tcW w:w="1210" w:type="dxa"/>
          </w:tcPr>
          <w:p w14:paraId="24298F56" w14:textId="77777777" w:rsidR="00E81EDF" w:rsidRPr="00695D0A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695D0A">
              <w:rPr>
                <w:b/>
                <w:bCs/>
              </w:rPr>
              <w:t>100%</w:t>
            </w:r>
          </w:p>
        </w:tc>
      </w:tr>
      <w:tr w:rsidR="00E81EDF" w:rsidRPr="00BB2028" w14:paraId="127F66A1" w14:textId="77777777" w:rsidTr="006471D9">
        <w:tc>
          <w:tcPr>
            <w:tcW w:w="3024" w:type="dxa"/>
          </w:tcPr>
          <w:p w14:paraId="08EE2FD7" w14:textId="77777777" w:rsidR="00E81EDF" w:rsidRPr="00BB2028" w:rsidRDefault="00E81EDF" w:rsidP="006471D9">
            <w:pPr>
              <w:spacing w:after="120"/>
              <w:jc w:val="right"/>
              <w:rPr>
                <w:b/>
                <w:bCs/>
              </w:rPr>
            </w:pPr>
            <w:r w:rsidRPr="00BB2028">
              <w:rPr>
                <w:b/>
                <w:bCs/>
              </w:rPr>
              <w:t>TOTAL</w:t>
            </w:r>
          </w:p>
        </w:tc>
        <w:tc>
          <w:tcPr>
            <w:tcW w:w="6048" w:type="dxa"/>
            <w:gridSpan w:val="4"/>
          </w:tcPr>
          <w:p w14:paraId="34AE0194" w14:textId="77777777" w:rsidR="00E81EDF" w:rsidRPr="00BB2028" w:rsidRDefault="00E81EDF" w:rsidP="006471D9">
            <w:pPr>
              <w:spacing w:after="120"/>
              <w:ind w:righ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96.576</w:t>
            </w:r>
          </w:p>
        </w:tc>
      </w:tr>
    </w:tbl>
    <w:p w14:paraId="3C90FC7D" w14:textId="77777777" w:rsidR="00E81EDF" w:rsidRDefault="00E81EDF" w:rsidP="00E81EDF">
      <w:pPr>
        <w:spacing w:after="120"/>
        <w:rPr>
          <w:b/>
          <w:bCs/>
        </w:rPr>
      </w:pPr>
    </w:p>
    <w:p w14:paraId="213324A0" w14:textId="77777777" w:rsidR="00E81EDF" w:rsidRPr="009C51FC" w:rsidRDefault="00E81EDF" w:rsidP="00E81EDF">
      <w:pPr>
        <w:spacing w:after="120"/>
        <w:rPr>
          <w:b/>
          <w:bCs/>
        </w:rPr>
      </w:pPr>
      <w:r w:rsidRPr="009C51FC">
        <w:rPr>
          <w:b/>
          <w:bCs/>
        </w:rPr>
        <w:t>PAC AIR/EAU</w:t>
      </w:r>
    </w:p>
    <w:tbl>
      <w:tblPr>
        <w:tblStyle w:val="Grilledutableau"/>
        <w:tblW w:w="9072" w:type="dxa"/>
        <w:tblLayout w:type="fixed"/>
        <w:tblLook w:val="04A0" w:firstRow="1" w:lastRow="0" w:firstColumn="1" w:lastColumn="0" w:noHBand="0" w:noVBand="1"/>
      </w:tblPr>
      <w:tblGrid>
        <w:gridCol w:w="3024"/>
        <w:gridCol w:w="1814"/>
        <w:gridCol w:w="1210"/>
        <w:gridCol w:w="1814"/>
        <w:gridCol w:w="1210"/>
      </w:tblGrid>
      <w:tr w:rsidR="00E81EDF" w14:paraId="3FB90F8E" w14:textId="77777777" w:rsidTr="006471D9">
        <w:tc>
          <w:tcPr>
            <w:tcW w:w="3024" w:type="dxa"/>
          </w:tcPr>
          <w:p w14:paraId="4210C01A" w14:textId="77777777" w:rsidR="00E81EDF" w:rsidRPr="00B63978" w:rsidRDefault="00E81EDF" w:rsidP="006471D9">
            <w:pPr>
              <w:spacing w:after="120"/>
              <w:rPr>
                <w:b/>
                <w:bCs/>
              </w:rPr>
            </w:pPr>
            <w:r w:rsidRPr="00B63978">
              <w:rPr>
                <w:b/>
                <w:bCs/>
              </w:rPr>
              <w:t>201</w:t>
            </w:r>
            <w:r>
              <w:rPr>
                <w:b/>
                <w:bCs/>
              </w:rPr>
              <w:t>7</w:t>
            </w:r>
          </w:p>
        </w:tc>
        <w:tc>
          <w:tcPr>
            <w:tcW w:w="3024" w:type="dxa"/>
            <w:gridSpan w:val="2"/>
          </w:tcPr>
          <w:p w14:paraId="17A68535" w14:textId="77777777" w:rsidR="00E81EDF" w:rsidRPr="00B63978" w:rsidRDefault="00E81EDF" w:rsidP="006471D9">
            <w:pPr>
              <w:spacing w:after="120"/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Bibloc</w:t>
            </w:r>
          </w:p>
        </w:tc>
        <w:tc>
          <w:tcPr>
            <w:tcW w:w="3024" w:type="dxa"/>
            <w:gridSpan w:val="2"/>
          </w:tcPr>
          <w:p w14:paraId="6A50FAF9" w14:textId="77777777" w:rsidR="00E81EDF" w:rsidRPr="00B63978" w:rsidRDefault="00E81EDF" w:rsidP="006471D9">
            <w:pPr>
              <w:spacing w:after="120"/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Monobloc</w:t>
            </w:r>
          </w:p>
        </w:tc>
      </w:tr>
      <w:tr w:rsidR="00E81EDF" w14:paraId="6532535C" w14:textId="77777777" w:rsidTr="006471D9">
        <w:tc>
          <w:tcPr>
            <w:tcW w:w="3024" w:type="dxa"/>
          </w:tcPr>
          <w:p w14:paraId="3996800C" w14:textId="77777777" w:rsidR="00E81EDF" w:rsidRDefault="00E81EDF" w:rsidP="006471D9">
            <w:pPr>
              <w:spacing w:after="120"/>
            </w:pPr>
            <w:r>
              <w:t>P&lt; 6 kW</w:t>
            </w:r>
          </w:p>
        </w:tc>
        <w:tc>
          <w:tcPr>
            <w:tcW w:w="1814" w:type="dxa"/>
          </w:tcPr>
          <w:p w14:paraId="5DBB0E7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34.250</w:t>
            </w:r>
          </w:p>
        </w:tc>
        <w:tc>
          <w:tcPr>
            <w:tcW w:w="1210" w:type="dxa"/>
          </w:tcPr>
          <w:p w14:paraId="6C260D31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45%</w:t>
            </w:r>
          </w:p>
        </w:tc>
        <w:tc>
          <w:tcPr>
            <w:tcW w:w="1814" w:type="dxa"/>
          </w:tcPr>
          <w:p w14:paraId="0AD51295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2.690</w:t>
            </w:r>
          </w:p>
        </w:tc>
        <w:tc>
          <w:tcPr>
            <w:tcW w:w="1210" w:type="dxa"/>
          </w:tcPr>
          <w:p w14:paraId="2B36825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34%</w:t>
            </w:r>
          </w:p>
        </w:tc>
      </w:tr>
      <w:tr w:rsidR="00E81EDF" w14:paraId="7AA191B2" w14:textId="77777777" w:rsidTr="006471D9">
        <w:tc>
          <w:tcPr>
            <w:tcW w:w="3024" w:type="dxa"/>
          </w:tcPr>
          <w:p w14:paraId="56B4ECE0" w14:textId="77777777" w:rsidR="00E81EDF" w:rsidRDefault="00E81EDF" w:rsidP="006471D9">
            <w:pPr>
              <w:spacing w:after="120"/>
            </w:pPr>
            <w:r>
              <w:t xml:space="preserve">6 kW &lt; P &lt; 10 kW </w:t>
            </w:r>
          </w:p>
        </w:tc>
        <w:tc>
          <w:tcPr>
            <w:tcW w:w="1814" w:type="dxa"/>
          </w:tcPr>
          <w:p w14:paraId="75F04243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19.438</w:t>
            </w:r>
          </w:p>
        </w:tc>
        <w:tc>
          <w:tcPr>
            <w:tcW w:w="1210" w:type="dxa"/>
          </w:tcPr>
          <w:p w14:paraId="1D2AEBF8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26%</w:t>
            </w:r>
          </w:p>
        </w:tc>
        <w:tc>
          <w:tcPr>
            <w:tcW w:w="1814" w:type="dxa"/>
          </w:tcPr>
          <w:p w14:paraId="12AB44AA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1.818</w:t>
            </w:r>
          </w:p>
        </w:tc>
        <w:tc>
          <w:tcPr>
            <w:tcW w:w="1210" w:type="dxa"/>
          </w:tcPr>
          <w:p w14:paraId="4F75F0BE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23%</w:t>
            </w:r>
          </w:p>
        </w:tc>
      </w:tr>
      <w:tr w:rsidR="00E81EDF" w14:paraId="2AC9FE69" w14:textId="77777777" w:rsidTr="006471D9">
        <w:tc>
          <w:tcPr>
            <w:tcW w:w="3024" w:type="dxa"/>
          </w:tcPr>
          <w:p w14:paraId="235F505A" w14:textId="77777777" w:rsidR="00E81EDF" w:rsidRDefault="00E81EDF" w:rsidP="006471D9">
            <w:pPr>
              <w:spacing w:after="120"/>
            </w:pPr>
            <w:r>
              <w:t>10 kW &lt; P &lt; 20 kW</w:t>
            </w:r>
          </w:p>
        </w:tc>
        <w:tc>
          <w:tcPr>
            <w:tcW w:w="1814" w:type="dxa"/>
          </w:tcPr>
          <w:p w14:paraId="1A9A5BBF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21.242</w:t>
            </w:r>
          </w:p>
        </w:tc>
        <w:tc>
          <w:tcPr>
            <w:tcW w:w="1210" w:type="dxa"/>
          </w:tcPr>
          <w:p w14:paraId="2EBE7A11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28%</w:t>
            </w:r>
          </w:p>
        </w:tc>
        <w:tc>
          <w:tcPr>
            <w:tcW w:w="1814" w:type="dxa"/>
          </w:tcPr>
          <w:p w14:paraId="5C5DA32F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2.885</w:t>
            </w:r>
          </w:p>
        </w:tc>
        <w:tc>
          <w:tcPr>
            <w:tcW w:w="1210" w:type="dxa"/>
          </w:tcPr>
          <w:p w14:paraId="0F4A2715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37%</w:t>
            </w:r>
          </w:p>
        </w:tc>
      </w:tr>
      <w:tr w:rsidR="00E81EDF" w14:paraId="18C1534C" w14:textId="77777777" w:rsidTr="006471D9">
        <w:tc>
          <w:tcPr>
            <w:tcW w:w="3024" w:type="dxa"/>
          </w:tcPr>
          <w:p w14:paraId="2231DB50" w14:textId="77777777" w:rsidR="00E81EDF" w:rsidRDefault="00E81EDF" w:rsidP="006471D9">
            <w:pPr>
              <w:spacing w:after="120"/>
            </w:pPr>
            <w:r>
              <w:t>20 kW &lt; P &lt; 30 kW</w:t>
            </w:r>
          </w:p>
        </w:tc>
        <w:tc>
          <w:tcPr>
            <w:tcW w:w="1814" w:type="dxa"/>
          </w:tcPr>
          <w:p w14:paraId="6DB74561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587</w:t>
            </w:r>
          </w:p>
        </w:tc>
        <w:tc>
          <w:tcPr>
            <w:tcW w:w="1210" w:type="dxa"/>
          </w:tcPr>
          <w:p w14:paraId="2AED98B8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1%</w:t>
            </w:r>
          </w:p>
        </w:tc>
        <w:tc>
          <w:tcPr>
            <w:tcW w:w="1814" w:type="dxa"/>
          </w:tcPr>
          <w:p w14:paraId="780895B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221</w:t>
            </w:r>
          </w:p>
        </w:tc>
        <w:tc>
          <w:tcPr>
            <w:tcW w:w="1210" w:type="dxa"/>
          </w:tcPr>
          <w:p w14:paraId="7C63B91C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3%</w:t>
            </w:r>
          </w:p>
        </w:tc>
      </w:tr>
      <w:tr w:rsidR="00E81EDF" w14:paraId="5E413A22" w14:textId="77777777" w:rsidTr="006471D9">
        <w:tc>
          <w:tcPr>
            <w:tcW w:w="3024" w:type="dxa"/>
          </w:tcPr>
          <w:p w14:paraId="4BA54248" w14:textId="77777777" w:rsidR="00E81EDF" w:rsidRDefault="00E81EDF" w:rsidP="006471D9">
            <w:pPr>
              <w:spacing w:after="120"/>
            </w:pPr>
            <w:r>
              <w:t>30 kW &lt; P &lt; 50 kW</w:t>
            </w:r>
          </w:p>
        </w:tc>
        <w:tc>
          <w:tcPr>
            <w:tcW w:w="1814" w:type="dxa"/>
          </w:tcPr>
          <w:p w14:paraId="1DEC9C6D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23</w:t>
            </w:r>
          </w:p>
        </w:tc>
        <w:tc>
          <w:tcPr>
            <w:tcW w:w="1210" w:type="dxa"/>
          </w:tcPr>
          <w:p w14:paraId="1939B407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0%</w:t>
            </w:r>
          </w:p>
        </w:tc>
        <w:tc>
          <w:tcPr>
            <w:tcW w:w="1814" w:type="dxa"/>
          </w:tcPr>
          <w:p w14:paraId="55BC2D62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210</w:t>
            </w:r>
          </w:p>
        </w:tc>
        <w:tc>
          <w:tcPr>
            <w:tcW w:w="1210" w:type="dxa"/>
          </w:tcPr>
          <w:p w14:paraId="2F25F553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3%</w:t>
            </w:r>
          </w:p>
        </w:tc>
      </w:tr>
      <w:tr w:rsidR="00E81EDF" w:rsidRPr="00365B95" w14:paraId="1DDAE3CD" w14:textId="77777777" w:rsidTr="006471D9">
        <w:tc>
          <w:tcPr>
            <w:tcW w:w="3024" w:type="dxa"/>
          </w:tcPr>
          <w:p w14:paraId="0760010C" w14:textId="77777777" w:rsidR="00E81EDF" w:rsidRPr="00365B95" w:rsidRDefault="00E81EDF" w:rsidP="006471D9">
            <w:pPr>
              <w:spacing w:after="120"/>
              <w:rPr>
                <w:b/>
                <w:bCs/>
              </w:rPr>
            </w:pPr>
            <w:r w:rsidRPr="00365B95">
              <w:rPr>
                <w:b/>
                <w:bCs/>
              </w:rPr>
              <w:t>TOTAL</w:t>
            </w:r>
          </w:p>
        </w:tc>
        <w:tc>
          <w:tcPr>
            <w:tcW w:w="1814" w:type="dxa"/>
          </w:tcPr>
          <w:p w14:paraId="0914E2E8" w14:textId="77777777" w:rsidR="00E81EDF" w:rsidRPr="00365B95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365B95">
              <w:rPr>
                <w:b/>
                <w:bCs/>
              </w:rPr>
              <w:t>75.540</w:t>
            </w:r>
          </w:p>
        </w:tc>
        <w:tc>
          <w:tcPr>
            <w:tcW w:w="1210" w:type="dxa"/>
          </w:tcPr>
          <w:p w14:paraId="0151A4F1" w14:textId="77777777" w:rsidR="00E81EDF" w:rsidRPr="00365B95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365B95">
              <w:rPr>
                <w:b/>
                <w:bCs/>
              </w:rPr>
              <w:t>100%</w:t>
            </w:r>
          </w:p>
        </w:tc>
        <w:tc>
          <w:tcPr>
            <w:tcW w:w="1814" w:type="dxa"/>
          </w:tcPr>
          <w:p w14:paraId="3431700B" w14:textId="77777777" w:rsidR="00E81EDF" w:rsidRPr="00365B95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365B95">
              <w:rPr>
                <w:b/>
                <w:bCs/>
              </w:rPr>
              <w:t>7.824</w:t>
            </w:r>
          </w:p>
        </w:tc>
        <w:tc>
          <w:tcPr>
            <w:tcW w:w="1210" w:type="dxa"/>
          </w:tcPr>
          <w:p w14:paraId="67A41C34" w14:textId="77777777" w:rsidR="00E81EDF" w:rsidRPr="00365B95" w:rsidRDefault="00E81EDF" w:rsidP="006471D9">
            <w:pPr>
              <w:spacing w:after="120"/>
              <w:ind w:right="284"/>
              <w:jc w:val="right"/>
              <w:rPr>
                <w:b/>
                <w:bCs/>
              </w:rPr>
            </w:pPr>
            <w:r w:rsidRPr="00365B95">
              <w:rPr>
                <w:b/>
                <w:bCs/>
              </w:rPr>
              <w:t>100%</w:t>
            </w:r>
          </w:p>
        </w:tc>
      </w:tr>
      <w:tr w:rsidR="00E81EDF" w:rsidRPr="00BB2028" w14:paraId="7CE0EDFC" w14:textId="77777777" w:rsidTr="006471D9">
        <w:tc>
          <w:tcPr>
            <w:tcW w:w="3024" w:type="dxa"/>
          </w:tcPr>
          <w:p w14:paraId="7161F6A7" w14:textId="77777777" w:rsidR="00E81EDF" w:rsidRPr="00BB2028" w:rsidRDefault="00E81EDF" w:rsidP="006471D9">
            <w:pPr>
              <w:spacing w:after="120"/>
              <w:jc w:val="right"/>
              <w:rPr>
                <w:b/>
                <w:bCs/>
              </w:rPr>
            </w:pPr>
            <w:r w:rsidRPr="00BB2028">
              <w:rPr>
                <w:b/>
                <w:bCs/>
              </w:rPr>
              <w:t>TOTAL</w:t>
            </w:r>
          </w:p>
        </w:tc>
        <w:tc>
          <w:tcPr>
            <w:tcW w:w="6048" w:type="dxa"/>
            <w:gridSpan w:val="4"/>
          </w:tcPr>
          <w:p w14:paraId="564053EF" w14:textId="77777777" w:rsidR="00E81EDF" w:rsidRPr="00BB2028" w:rsidRDefault="00E81EDF" w:rsidP="006471D9">
            <w:pPr>
              <w:spacing w:after="120"/>
              <w:ind w:right="284"/>
              <w:jc w:val="center"/>
              <w:rPr>
                <w:b/>
                <w:bCs/>
              </w:rPr>
            </w:pPr>
            <w:r w:rsidRPr="00BB2028">
              <w:rPr>
                <w:b/>
                <w:bCs/>
              </w:rPr>
              <w:t>83.364</w:t>
            </w:r>
          </w:p>
        </w:tc>
      </w:tr>
    </w:tbl>
    <w:p w14:paraId="5C16C78B" w14:textId="77777777" w:rsidR="00E81EDF" w:rsidRDefault="00E81EDF" w:rsidP="00E81EDF">
      <w:pPr>
        <w:spacing w:after="120"/>
      </w:pPr>
    </w:p>
    <w:p w14:paraId="70F20805" w14:textId="77777777" w:rsidR="00E81EDF" w:rsidRDefault="00E81EDF" w:rsidP="00E81EDF">
      <w:pPr>
        <w:spacing w:after="120"/>
      </w:pPr>
      <w:r>
        <w:br w:type="column"/>
      </w:r>
    </w:p>
    <w:p w14:paraId="102A9092" w14:textId="77777777" w:rsidR="00E81EDF" w:rsidRPr="009C51FC" w:rsidRDefault="00E81EDF" w:rsidP="00E81EDF">
      <w:pPr>
        <w:spacing w:after="120"/>
        <w:rPr>
          <w:b/>
          <w:bCs/>
        </w:rPr>
      </w:pPr>
      <w:r w:rsidRPr="009C51FC">
        <w:rPr>
          <w:b/>
          <w:bCs/>
        </w:rPr>
        <w:t>PAC AIR/EAU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81EDF" w14:paraId="28DD0EA8" w14:textId="77777777" w:rsidTr="006471D9">
        <w:tc>
          <w:tcPr>
            <w:tcW w:w="2265" w:type="dxa"/>
          </w:tcPr>
          <w:p w14:paraId="4BF8E21E" w14:textId="77777777" w:rsidR="00E81EDF" w:rsidRDefault="00E81EDF" w:rsidP="006471D9"/>
        </w:tc>
        <w:tc>
          <w:tcPr>
            <w:tcW w:w="2265" w:type="dxa"/>
          </w:tcPr>
          <w:p w14:paraId="260771C4" w14:textId="77777777" w:rsidR="00E81EDF" w:rsidRPr="00B63978" w:rsidRDefault="00E81EDF" w:rsidP="006471D9">
            <w:pPr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2017</w:t>
            </w:r>
          </w:p>
        </w:tc>
        <w:tc>
          <w:tcPr>
            <w:tcW w:w="2266" w:type="dxa"/>
          </w:tcPr>
          <w:p w14:paraId="06A43004" w14:textId="77777777" w:rsidR="00E81EDF" w:rsidRPr="00B63978" w:rsidRDefault="00E81EDF" w:rsidP="006471D9">
            <w:pPr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2018</w:t>
            </w:r>
          </w:p>
        </w:tc>
        <w:tc>
          <w:tcPr>
            <w:tcW w:w="2266" w:type="dxa"/>
          </w:tcPr>
          <w:p w14:paraId="63D2CBB0" w14:textId="77777777" w:rsidR="00E81EDF" w:rsidRPr="00B63978" w:rsidRDefault="00E81EDF" w:rsidP="006471D9">
            <w:pPr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2019</w:t>
            </w:r>
          </w:p>
        </w:tc>
      </w:tr>
      <w:tr w:rsidR="00E81EDF" w14:paraId="2B86B9EB" w14:textId="77777777" w:rsidTr="006471D9">
        <w:tc>
          <w:tcPr>
            <w:tcW w:w="2265" w:type="dxa"/>
          </w:tcPr>
          <w:p w14:paraId="43881634" w14:textId="77777777" w:rsidR="00E81EDF" w:rsidRDefault="00E81EDF" w:rsidP="006471D9">
            <w:r>
              <w:t>T&lt; 55°C</w:t>
            </w:r>
          </w:p>
        </w:tc>
        <w:tc>
          <w:tcPr>
            <w:tcW w:w="2265" w:type="dxa"/>
          </w:tcPr>
          <w:p w14:paraId="56C89431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57.936</w:t>
            </w:r>
          </w:p>
        </w:tc>
        <w:tc>
          <w:tcPr>
            <w:tcW w:w="2266" w:type="dxa"/>
          </w:tcPr>
          <w:p w14:paraId="67EA0AB1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56.921</w:t>
            </w:r>
          </w:p>
        </w:tc>
        <w:tc>
          <w:tcPr>
            <w:tcW w:w="2266" w:type="dxa"/>
          </w:tcPr>
          <w:p w14:paraId="18A921EA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77.608</w:t>
            </w:r>
          </w:p>
        </w:tc>
      </w:tr>
      <w:tr w:rsidR="00E81EDF" w14:paraId="0D23BF67" w14:textId="77777777" w:rsidTr="006471D9">
        <w:tc>
          <w:tcPr>
            <w:tcW w:w="2265" w:type="dxa"/>
          </w:tcPr>
          <w:p w14:paraId="6A9730C7" w14:textId="77777777" w:rsidR="00E81EDF" w:rsidRDefault="00E81EDF" w:rsidP="006471D9">
            <w:r>
              <w:t>55 – 65°C</w:t>
            </w:r>
          </w:p>
        </w:tc>
        <w:tc>
          <w:tcPr>
            <w:tcW w:w="2265" w:type="dxa"/>
          </w:tcPr>
          <w:p w14:paraId="45373C47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20.980</w:t>
            </w:r>
          </w:p>
        </w:tc>
        <w:tc>
          <w:tcPr>
            <w:tcW w:w="2266" w:type="dxa"/>
          </w:tcPr>
          <w:p w14:paraId="73103E8A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32.625</w:t>
            </w:r>
          </w:p>
        </w:tc>
        <w:tc>
          <w:tcPr>
            <w:tcW w:w="2266" w:type="dxa"/>
          </w:tcPr>
          <w:p w14:paraId="513C30AA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76.898</w:t>
            </w:r>
          </w:p>
        </w:tc>
      </w:tr>
      <w:tr w:rsidR="00E81EDF" w14:paraId="3FBBC2E4" w14:textId="77777777" w:rsidTr="006471D9">
        <w:tc>
          <w:tcPr>
            <w:tcW w:w="2265" w:type="dxa"/>
          </w:tcPr>
          <w:p w14:paraId="2F729D7F" w14:textId="77777777" w:rsidR="00E81EDF" w:rsidRDefault="00E81EDF" w:rsidP="006471D9">
            <w:r>
              <w:t>T &gt; 65°C</w:t>
            </w:r>
          </w:p>
        </w:tc>
        <w:tc>
          <w:tcPr>
            <w:tcW w:w="2265" w:type="dxa"/>
          </w:tcPr>
          <w:p w14:paraId="5B10EB20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4.448</w:t>
            </w:r>
          </w:p>
        </w:tc>
        <w:tc>
          <w:tcPr>
            <w:tcW w:w="2266" w:type="dxa"/>
          </w:tcPr>
          <w:p w14:paraId="33190A3C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7.030</w:t>
            </w:r>
          </w:p>
        </w:tc>
        <w:tc>
          <w:tcPr>
            <w:tcW w:w="2266" w:type="dxa"/>
          </w:tcPr>
          <w:p w14:paraId="62AA70F1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21.714</w:t>
            </w:r>
          </w:p>
        </w:tc>
      </w:tr>
      <w:tr w:rsidR="00E81EDF" w14:paraId="21954740" w14:textId="77777777" w:rsidTr="006471D9">
        <w:tc>
          <w:tcPr>
            <w:tcW w:w="2265" w:type="dxa"/>
          </w:tcPr>
          <w:p w14:paraId="2130698A" w14:textId="77777777" w:rsidR="00E81EDF" w:rsidRDefault="00E81EDF" w:rsidP="006471D9">
            <w:r>
              <w:t>TOTAL</w:t>
            </w:r>
          </w:p>
        </w:tc>
        <w:tc>
          <w:tcPr>
            <w:tcW w:w="2265" w:type="dxa"/>
          </w:tcPr>
          <w:p w14:paraId="594D9C43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83.364</w:t>
            </w:r>
          </w:p>
        </w:tc>
        <w:tc>
          <w:tcPr>
            <w:tcW w:w="2266" w:type="dxa"/>
          </w:tcPr>
          <w:p w14:paraId="11709AF9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96.576</w:t>
            </w:r>
          </w:p>
        </w:tc>
        <w:tc>
          <w:tcPr>
            <w:tcW w:w="2266" w:type="dxa"/>
          </w:tcPr>
          <w:p w14:paraId="27F5F3C3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176.220</w:t>
            </w:r>
          </w:p>
        </w:tc>
      </w:tr>
    </w:tbl>
    <w:p w14:paraId="76DB19B2" w14:textId="77777777" w:rsidR="00E81EDF" w:rsidRDefault="00E81EDF" w:rsidP="00E81EDF"/>
    <w:p w14:paraId="4E75AB63" w14:textId="77777777" w:rsidR="00E81EDF" w:rsidRPr="009C51FC" w:rsidRDefault="00E81EDF" w:rsidP="00E81EDF">
      <w:pPr>
        <w:spacing w:after="120"/>
        <w:rPr>
          <w:b/>
          <w:bCs/>
        </w:rPr>
      </w:pPr>
      <w:r w:rsidRPr="009C51FC">
        <w:rPr>
          <w:b/>
          <w:bCs/>
        </w:rPr>
        <w:t xml:space="preserve">PAC </w:t>
      </w:r>
      <w:r>
        <w:rPr>
          <w:b/>
          <w:bCs/>
        </w:rPr>
        <w:t>GEOTHERMIE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81EDF" w14:paraId="4C6DE6F7" w14:textId="77777777" w:rsidTr="006471D9">
        <w:tc>
          <w:tcPr>
            <w:tcW w:w="2265" w:type="dxa"/>
          </w:tcPr>
          <w:p w14:paraId="133CDA32" w14:textId="77777777" w:rsidR="00E81EDF" w:rsidRDefault="00E81EDF" w:rsidP="006471D9"/>
        </w:tc>
        <w:tc>
          <w:tcPr>
            <w:tcW w:w="2265" w:type="dxa"/>
          </w:tcPr>
          <w:p w14:paraId="208B72DA" w14:textId="77777777" w:rsidR="00E81EDF" w:rsidRPr="00B63978" w:rsidRDefault="00E81EDF" w:rsidP="006471D9">
            <w:pPr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2017</w:t>
            </w:r>
          </w:p>
        </w:tc>
        <w:tc>
          <w:tcPr>
            <w:tcW w:w="2266" w:type="dxa"/>
          </w:tcPr>
          <w:p w14:paraId="20C1E200" w14:textId="77777777" w:rsidR="00E81EDF" w:rsidRPr="00B63978" w:rsidRDefault="00E81EDF" w:rsidP="006471D9">
            <w:pPr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2018</w:t>
            </w:r>
          </w:p>
        </w:tc>
        <w:tc>
          <w:tcPr>
            <w:tcW w:w="2266" w:type="dxa"/>
          </w:tcPr>
          <w:p w14:paraId="4907D472" w14:textId="77777777" w:rsidR="00E81EDF" w:rsidRPr="00B63978" w:rsidRDefault="00E81EDF" w:rsidP="006471D9">
            <w:pPr>
              <w:jc w:val="center"/>
              <w:rPr>
                <w:b/>
                <w:bCs/>
              </w:rPr>
            </w:pPr>
            <w:r w:rsidRPr="00B63978">
              <w:rPr>
                <w:b/>
                <w:bCs/>
              </w:rPr>
              <w:t>2019</w:t>
            </w:r>
          </w:p>
        </w:tc>
      </w:tr>
      <w:tr w:rsidR="00E81EDF" w14:paraId="53750786" w14:textId="77777777" w:rsidTr="006471D9">
        <w:tc>
          <w:tcPr>
            <w:tcW w:w="2265" w:type="dxa"/>
          </w:tcPr>
          <w:p w14:paraId="2F426B7F" w14:textId="77777777" w:rsidR="00E81EDF" w:rsidRDefault="00E81EDF" w:rsidP="006471D9"/>
        </w:tc>
        <w:tc>
          <w:tcPr>
            <w:tcW w:w="2265" w:type="dxa"/>
          </w:tcPr>
          <w:p w14:paraId="2222B1D8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2.489</w:t>
            </w:r>
          </w:p>
        </w:tc>
        <w:tc>
          <w:tcPr>
            <w:tcW w:w="2266" w:type="dxa"/>
          </w:tcPr>
          <w:p w14:paraId="280D629E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2.497</w:t>
            </w:r>
          </w:p>
        </w:tc>
        <w:tc>
          <w:tcPr>
            <w:tcW w:w="2266" w:type="dxa"/>
          </w:tcPr>
          <w:p w14:paraId="248D1540" w14:textId="77777777" w:rsidR="00E81EDF" w:rsidRDefault="00E81EDF" w:rsidP="006471D9">
            <w:pPr>
              <w:spacing w:after="120"/>
              <w:ind w:right="284"/>
              <w:jc w:val="right"/>
            </w:pPr>
            <w:r>
              <w:t>2.582</w:t>
            </w:r>
          </w:p>
        </w:tc>
      </w:tr>
    </w:tbl>
    <w:p w14:paraId="21B9644A" w14:textId="77777777" w:rsidR="007538ED" w:rsidRDefault="007538ED" w:rsidP="007538ED">
      <w:pPr>
        <w:spacing w:after="120" w:line="240" w:lineRule="auto"/>
        <w:jc w:val="both"/>
        <w:rPr>
          <w:b/>
        </w:rPr>
      </w:pPr>
    </w:p>
    <w:p w14:paraId="343C9121" w14:textId="51B4D76D" w:rsidR="004C3451" w:rsidRPr="004C3451" w:rsidRDefault="004C3451" w:rsidP="007538ED">
      <w:pPr>
        <w:spacing w:after="120" w:line="240" w:lineRule="auto"/>
        <w:jc w:val="both"/>
        <w:rPr>
          <w:b/>
        </w:rPr>
      </w:pPr>
      <w:r w:rsidRPr="004C3451">
        <w:rPr>
          <w:b/>
        </w:rPr>
        <w:t>Formations PAC</w:t>
      </w:r>
      <w:r w:rsidR="00902247">
        <w:rPr>
          <w:b/>
        </w:rPr>
        <w:t xml:space="preserve"> – </w:t>
      </w:r>
      <w:proofErr w:type="spellStart"/>
      <w:r w:rsidR="00902247">
        <w:rPr>
          <w:b/>
        </w:rPr>
        <w:t>Qualit’EnR</w:t>
      </w:r>
      <w:proofErr w:type="spellEnd"/>
      <w:r w:rsidR="0093721C">
        <w:rPr>
          <w:b/>
        </w:rPr>
        <w:t xml:space="preserve"> – 7.000 </w:t>
      </w:r>
      <w:proofErr w:type="spellStart"/>
      <w:r w:rsidR="0093721C">
        <w:rPr>
          <w:b/>
        </w:rPr>
        <w:t>Qualit’EnR</w:t>
      </w:r>
      <w:proofErr w:type="spellEnd"/>
      <w:r w:rsidR="0093721C">
        <w:rPr>
          <w:b/>
        </w:rPr>
        <w:t xml:space="preserve"> </w:t>
      </w:r>
    </w:p>
    <w:p w14:paraId="5FBE9794" w14:textId="02F13831" w:rsidR="004C3451" w:rsidRDefault="00902247" w:rsidP="00B1280E">
      <w:pPr>
        <w:spacing w:after="120" w:line="240" w:lineRule="auto"/>
        <w:ind w:left="567"/>
        <w:jc w:val="both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E8E8F8C" wp14:editId="4B581EE8">
            <wp:simplePos x="0" y="0"/>
            <wp:positionH relativeFrom="column">
              <wp:posOffset>5731510</wp:posOffset>
            </wp:positionH>
            <wp:positionV relativeFrom="paragraph">
              <wp:posOffset>4445</wp:posOffset>
            </wp:positionV>
            <wp:extent cx="719455" cy="366395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451">
        <w:rPr>
          <w:b/>
          <w:noProof/>
          <w:lang w:eastAsia="fr-FR"/>
        </w:rPr>
        <w:drawing>
          <wp:inline distT="0" distB="0" distL="0" distR="0" wp14:anchorId="330B178E" wp14:editId="750EE286">
            <wp:extent cx="3851275" cy="411022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01" cy="44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2247">
        <w:rPr>
          <w:b/>
        </w:rPr>
        <w:t xml:space="preserve"> </w:t>
      </w:r>
    </w:p>
    <w:p w14:paraId="136EBE75" w14:textId="7E412587" w:rsidR="004C3451" w:rsidRPr="00BA7FBD" w:rsidRDefault="004C3451" w:rsidP="00B1280E">
      <w:pPr>
        <w:spacing w:after="120" w:line="240" w:lineRule="auto"/>
        <w:ind w:left="567"/>
        <w:jc w:val="both"/>
        <w:rPr>
          <w:bCs/>
        </w:rPr>
      </w:pPr>
    </w:p>
    <w:p w14:paraId="6DD72C7B" w14:textId="6FD8063D" w:rsidR="004C3451" w:rsidRPr="004C3451" w:rsidRDefault="00A75F33" w:rsidP="00B1280E">
      <w:pPr>
        <w:spacing w:after="120" w:line="240" w:lineRule="auto"/>
        <w:ind w:left="567"/>
        <w:jc w:val="both"/>
        <w:rPr>
          <w:b/>
          <w:color w:val="FF6600"/>
        </w:rPr>
      </w:pPr>
      <w:r w:rsidRPr="004C3451"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C81A209" wp14:editId="69058DD5">
            <wp:simplePos x="0" y="0"/>
            <wp:positionH relativeFrom="column">
              <wp:posOffset>5701665</wp:posOffset>
            </wp:positionH>
            <wp:positionV relativeFrom="paragraph">
              <wp:posOffset>170180</wp:posOffset>
            </wp:positionV>
            <wp:extent cx="720000" cy="761400"/>
            <wp:effectExtent l="0" t="0" r="4445" b="635"/>
            <wp:wrapNone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6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D28">
        <w:rPr>
          <w:b/>
          <w:color w:val="FF6600"/>
        </w:rPr>
        <w:t>Statistiques sur les audits</w:t>
      </w:r>
      <w:r w:rsidR="004C3451" w:rsidRPr="004C3451">
        <w:rPr>
          <w:b/>
          <w:color w:val="FF6600"/>
        </w:rPr>
        <w:t xml:space="preserve"> RGE</w:t>
      </w:r>
      <w:r w:rsidR="002E6034">
        <w:rPr>
          <w:b/>
          <w:color w:val="FF6600"/>
        </w:rPr>
        <w:t xml:space="preserve"> </w:t>
      </w:r>
      <w:r w:rsidR="00355121">
        <w:rPr>
          <w:b/>
          <w:color w:val="FF6600"/>
        </w:rPr>
        <w:t xml:space="preserve">PAC </w:t>
      </w:r>
      <w:r w:rsidR="002E6034">
        <w:rPr>
          <w:b/>
          <w:color w:val="FF6600"/>
        </w:rPr>
        <w:t>en 2019</w:t>
      </w:r>
      <w:r w:rsidR="00355121">
        <w:rPr>
          <w:b/>
          <w:color w:val="FF6600"/>
        </w:rPr>
        <w:t xml:space="preserve"> : </w:t>
      </w:r>
      <w:r w:rsidR="005D2A19">
        <w:rPr>
          <w:b/>
          <w:color w:val="FF6600"/>
        </w:rPr>
        <w:t xml:space="preserve"> 2500 +194 qualifiés</w:t>
      </w:r>
    </w:p>
    <w:p w14:paraId="0D0DBBA2" w14:textId="29C43B23" w:rsidR="004C3451" w:rsidRDefault="004C3451" w:rsidP="00B1280E">
      <w:pPr>
        <w:spacing w:after="120" w:line="240" w:lineRule="auto"/>
        <w:ind w:left="567"/>
        <w:jc w:val="both"/>
        <w:rPr>
          <w:b/>
        </w:rPr>
      </w:pPr>
      <w:r w:rsidRPr="004C3451">
        <w:rPr>
          <w:b/>
          <w:noProof/>
          <w:lang w:eastAsia="fr-FR"/>
        </w:rPr>
        <w:drawing>
          <wp:inline distT="0" distB="0" distL="0" distR="0" wp14:anchorId="71B9B8A3" wp14:editId="3070D31F">
            <wp:extent cx="3821954" cy="692136"/>
            <wp:effectExtent l="0" t="0" r="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8973" cy="7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146E" w14:textId="01CCE962" w:rsidR="004C3451" w:rsidRPr="00BA7FBD" w:rsidRDefault="004C3451" w:rsidP="00B1280E">
      <w:pPr>
        <w:spacing w:after="120" w:line="240" w:lineRule="auto"/>
        <w:ind w:left="567"/>
        <w:jc w:val="both"/>
        <w:rPr>
          <w:bCs/>
        </w:rPr>
      </w:pPr>
    </w:p>
    <w:p w14:paraId="2D220801" w14:textId="25E850E1" w:rsidR="00C901FE" w:rsidRDefault="00A75F33" w:rsidP="00B1280E">
      <w:pPr>
        <w:spacing w:after="120" w:line="240" w:lineRule="auto"/>
        <w:ind w:left="567"/>
        <w:jc w:val="both"/>
        <w:rPr>
          <w:b/>
        </w:rPr>
      </w:pPr>
      <w:r w:rsidRPr="00A75F33">
        <w:rPr>
          <w:b/>
          <w:noProof/>
          <w:lang w:eastAsia="fr-FR"/>
        </w:rPr>
        <w:drawing>
          <wp:inline distT="0" distB="0" distL="0" distR="0" wp14:anchorId="43BC429F" wp14:editId="26DBBAD6">
            <wp:extent cx="4680000" cy="3944444"/>
            <wp:effectExtent l="0" t="0" r="6350" b="0"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1BC3" w14:textId="77777777" w:rsidR="00FC5546" w:rsidRDefault="00FC5546" w:rsidP="00B1280E">
      <w:pPr>
        <w:spacing w:after="120" w:line="240" w:lineRule="auto"/>
        <w:ind w:left="567"/>
        <w:jc w:val="both"/>
        <w:rPr>
          <w:b/>
          <w:color w:val="0070C0"/>
        </w:rPr>
      </w:pPr>
    </w:p>
    <w:p w14:paraId="17CA92BA" w14:textId="6FF0F41E" w:rsidR="00C901FE" w:rsidRPr="00B1280E" w:rsidRDefault="00C901FE" w:rsidP="00B1280E">
      <w:pPr>
        <w:spacing w:after="120" w:line="240" w:lineRule="auto"/>
        <w:ind w:left="567"/>
        <w:jc w:val="both"/>
        <w:rPr>
          <w:b/>
          <w:color w:val="0070C0"/>
        </w:rPr>
      </w:pPr>
      <w:r w:rsidRPr="00B1280E">
        <w:rPr>
          <w:b/>
          <w:noProof/>
          <w:color w:val="0070C0"/>
          <w:lang w:eastAsia="fr-FR"/>
        </w:rPr>
        <w:drawing>
          <wp:anchor distT="0" distB="0" distL="114300" distR="114300" simplePos="0" relativeHeight="251659264" behindDoc="0" locked="0" layoutInCell="1" allowOverlap="1" wp14:anchorId="32909CF5" wp14:editId="43F6EBC3">
            <wp:simplePos x="0" y="0"/>
            <wp:positionH relativeFrom="column">
              <wp:posOffset>5287010</wp:posOffset>
            </wp:positionH>
            <wp:positionV relativeFrom="paragraph">
              <wp:posOffset>-276860</wp:posOffset>
            </wp:positionV>
            <wp:extent cx="720000" cy="909153"/>
            <wp:effectExtent l="0" t="0" r="4445" b="5715"/>
            <wp:wrapNone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09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80E">
        <w:rPr>
          <w:b/>
          <w:color w:val="0070C0"/>
        </w:rPr>
        <w:t>148 entreprises qualifiées en PAC</w:t>
      </w:r>
      <w:r w:rsidR="00277624">
        <w:rPr>
          <w:b/>
          <w:color w:val="0070C0"/>
        </w:rPr>
        <w:t xml:space="preserve"> RGE</w:t>
      </w:r>
    </w:p>
    <w:p w14:paraId="516BABA8" w14:textId="2FAC35D8" w:rsidR="00C901FE" w:rsidRPr="00C901FE" w:rsidRDefault="00C901FE" w:rsidP="00B1280E">
      <w:pPr>
        <w:spacing w:after="120" w:line="240" w:lineRule="auto"/>
        <w:ind w:left="567"/>
        <w:jc w:val="both"/>
        <w:rPr>
          <w:b/>
          <w:color w:val="0070C0"/>
        </w:rPr>
      </w:pPr>
      <w:r w:rsidRPr="00C901FE">
        <w:rPr>
          <w:b/>
          <w:color w:val="0070C0"/>
        </w:rPr>
        <w:t xml:space="preserve">33 </w:t>
      </w:r>
      <w:proofErr w:type="gramStart"/>
      <w:r w:rsidRPr="00C901FE">
        <w:rPr>
          <w:b/>
          <w:color w:val="0070C0"/>
        </w:rPr>
        <w:t xml:space="preserve">Audits </w:t>
      </w:r>
      <w:r w:rsidR="00CB3FFB">
        <w:rPr>
          <w:b/>
          <w:color w:val="0070C0"/>
        </w:rPr>
        <w:t xml:space="preserve"> </w:t>
      </w:r>
      <w:r w:rsidRPr="00C901FE">
        <w:rPr>
          <w:b/>
          <w:color w:val="0070C0"/>
        </w:rPr>
        <w:t>avec</w:t>
      </w:r>
      <w:proofErr w:type="gramEnd"/>
      <w:r w:rsidRPr="00C901FE">
        <w:rPr>
          <w:b/>
          <w:color w:val="0070C0"/>
        </w:rPr>
        <w:t xml:space="preserve"> 0 </w:t>
      </w:r>
      <w:proofErr w:type="spellStart"/>
      <w:r w:rsidRPr="00B1280E">
        <w:rPr>
          <w:b/>
          <w:color w:val="0070C0"/>
        </w:rPr>
        <w:t>n</w:t>
      </w:r>
      <w:r w:rsidRPr="00C901FE">
        <w:rPr>
          <w:b/>
          <w:color w:val="0070C0"/>
        </w:rPr>
        <w:t>on conformité</w:t>
      </w:r>
      <w:proofErr w:type="spellEnd"/>
    </w:p>
    <w:p w14:paraId="58DEE497" w14:textId="77777777" w:rsidR="00A9260B" w:rsidRDefault="00A9260B" w:rsidP="00B1280E">
      <w:pPr>
        <w:spacing w:after="120" w:line="240" w:lineRule="auto"/>
        <w:ind w:left="567"/>
        <w:jc w:val="both"/>
        <w:rPr>
          <w:bCs/>
        </w:rPr>
      </w:pPr>
    </w:p>
    <w:p w14:paraId="72B96316" w14:textId="77777777" w:rsidR="007538ED" w:rsidRDefault="007538ED" w:rsidP="00B1280E">
      <w:pPr>
        <w:spacing w:after="120" w:line="240" w:lineRule="auto"/>
        <w:ind w:left="567"/>
        <w:jc w:val="both"/>
        <w:rPr>
          <w:bCs/>
        </w:rPr>
      </w:pPr>
    </w:p>
    <w:p w14:paraId="2B30A4E0" w14:textId="3A1A9236" w:rsidR="00FC5546" w:rsidRPr="004064CD" w:rsidRDefault="00FC5546" w:rsidP="00FC5546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>À partir de septembre 2020, obligation pour les entreprises</w:t>
      </w:r>
      <w:r w:rsidR="002E3CB2">
        <w:rPr>
          <w:bCs/>
        </w:rPr>
        <w:t xml:space="preserve"> en probatoire</w:t>
      </w:r>
      <w:r>
        <w:rPr>
          <w:bCs/>
        </w:rPr>
        <w:t xml:space="preserve"> de déclarer </w:t>
      </w:r>
      <w:r w:rsidR="002E3CB2">
        <w:rPr>
          <w:bCs/>
        </w:rPr>
        <w:t>leurs premier</w:t>
      </w:r>
      <w:r>
        <w:rPr>
          <w:bCs/>
        </w:rPr>
        <w:t>s chantiers</w:t>
      </w:r>
      <w:r w:rsidR="002E3CB2">
        <w:rPr>
          <w:bCs/>
        </w:rPr>
        <w:t xml:space="preserve"> afin d’effectuer un audit le plus tôt possible.</w:t>
      </w:r>
    </w:p>
    <w:p w14:paraId="04E02496" w14:textId="4B4E28C7" w:rsidR="00A75F33" w:rsidRDefault="002E3CB2" w:rsidP="00B1280E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>Mais jusqu’à cette date,</w:t>
      </w:r>
      <w:r w:rsidR="007538ED">
        <w:rPr>
          <w:bCs/>
        </w:rPr>
        <w:t xml:space="preserve"> c</w:t>
      </w:r>
      <w:r w:rsidR="00A9260B">
        <w:rPr>
          <w:bCs/>
        </w:rPr>
        <w:t xml:space="preserve">omment renforcer le filtre des entreprises entrant en probatoire. Comment faire accepter aux entreprises en probatoire </w:t>
      </w:r>
      <w:r w:rsidR="006E0AB5">
        <w:rPr>
          <w:bCs/>
        </w:rPr>
        <w:t>des audits plus tôt quel financement.</w:t>
      </w:r>
    </w:p>
    <w:p w14:paraId="185C180D" w14:textId="17A2AFD9" w:rsidR="00DD06BE" w:rsidRPr="00C10BD0" w:rsidRDefault="007538ED" w:rsidP="007538ED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 xml:space="preserve">Actuellement les référentiels de contrôle entre qualificateurs sont différents, </w:t>
      </w:r>
      <w:r w:rsidR="00DD06BE" w:rsidRPr="00C10BD0">
        <w:rPr>
          <w:bCs/>
        </w:rPr>
        <w:t xml:space="preserve">Il </w:t>
      </w:r>
      <w:r>
        <w:rPr>
          <w:bCs/>
        </w:rPr>
        <w:t xml:space="preserve">serait souhaitable de disposer </w:t>
      </w:r>
      <w:r w:rsidR="00DD06BE" w:rsidRPr="00C10BD0">
        <w:rPr>
          <w:bCs/>
        </w:rPr>
        <w:t xml:space="preserve">de </w:t>
      </w:r>
      <w:r>
        <w:rPr>
          <w:bCs/>
        </w:rPr>
        <w:t xml:space="preserve">grilles communes. Ce qui permettrait aux installateurs de disposer de </w:t>
      </w:r>
      <w:r w:rsidR="00DD06BE" w:rsidRPr="00C10BD0">
        <w:rPr>
          <w:bCs/>
        </w:rPr>
        <w:t>fiches d’</w:t>
      </w:r>
      <w:r w:rsidRPr="00C10BD0">
        <w:rPr>
          <w:bCs/>
        </w:rPr>
        <w:t>autocontrôle</w:t>
      </w:r>
      <w:r w:rsidR="00DD06BE" w:rsidRPr="00C10BD0">
        <w:rPr>
          <w:bCs/>
        </w:rPr>
        <w:t xml:space="preserve"> </w:t>
      </w:r>
      <w:r>
        <w:rPr>
          <w:bCs/>
        </w:rPr>
        <w:t>afin de se préparer aux audits</w:t>
      </w:r>
    </w:p>
    <w:p w14:paraId="6B0F4F84" w14:textId="77777777" w:rsidR="007538ED" w:rsidRDefault="007538ED" w:rsidP="00D65756">
      <w:pPr>
        <w:rPr>
          <w:b/>
          <w:bCs/>
          <w:u w:val="single"/>
        </w:rPr>
      </w:pPr>
    </w:p>
    <w:p w14:paraId="1DE4F368" w14:textId="735AA8D5" w:rsidR="006549C3" w:rsidRDefault="006549C3" w:rsidP="00B1280E">
      <w:pPr>
        <w:spacing w:after="120" w:line="240" w:lineRule="auto"/>
        <w:ind w:left="567"/>
        <w:jc w:val="both"/>
        <w:rPr>
          <w:b/>
        </w:rPr>
      </w:pPr>
    </w:p>
    <w:p w14:paraId="0F3BC203" w14:textId="4A0EC6E4" w:rsidR="0093721C" w:rsidRPr="00DF40B0" w:rsidRDefault="0093721C" w:rsidP="0093721C">
      <w:pPr>
        <w:spacing w:after="120" w:line="240" w:lineRule="auto"/>
        <w:ind w:left="567"/>
        <w:jc w:val="both"/>
        <w:rPr>
          <w:b/>
          <w:color w:val="C00000"/>
        </w:rPr>
      </w:pPr>
      <w:r w:rsidRPr="00DF40B0">
        <w:rPr>
          <w:b/>
          <w:color w:val="C00000"/>
          <w:u w:val="single"/>
        </w:rPr>
        <w:t>Les données qu’il serait souhaitable de collecter</w:t>
      </w:r>
      <w:r w:rsidR="007538ED">
        <w:rPr>
          <w:b/>
          <w:color w:val="C00000"/>
          <w:u w:val="single"/>
        </w:rPr>
        <w:t xml:space="preserve"> pour l’observatoire</w:t>
      </w:r>
      <w:r w:rsidRPr="001904D7">
        <w:rPr>
          <w:b/>
          <w:color w:val="C00000"/>
        </w:rPr>
        <w:t xml:space="preserve"> </w:t>
      </w:r>
      <w:r w:rsidRPr="00DF40B0">
        <w:rPr>
          <w:b/>
          <w:color w:val="C00000"/>
        </w:rPr>
        <w:t>:</w:t>
      </w:r>
    </w:p>
    <w:p w14:paraId="028EB267" w14:textId="77777777" w:rsidR="00DF40B0" w:rsidRPr="00DF40B0" w:rsidRDefault="00DF40B0" w:rsidP="0093721C">
      <w:pPr>
        <w:numPr>
          <w:ilvl w:val="0"/>
          <w:numId w:val="28"/>
        </w:numPr>
        <w:spacing w:after="120" w:line="240" w:lineRule="auto"/>
        <w:jc w:val="both"/>
        <w:rPr>
          <w:bCs/>
          <w:color w:val="C00000"/>
        </w:rPr>
      </w:pPr>
      <w:r w:rsidRPr="00DF40B0">
        <w:rPr>
          <w:bCs/>
          <w:color w:val="C00000"/>
        </w:rPr>
        <w:t>Nombre de qualifiés PAC dont nombre de probatoires (écart par rapport à l’année précédente)</w:t>
      </w:r>
    </w:p>
    <w:p w14:paraId="375ECD92" w14:textId="77777777" w:rsidR="00DF40B0" w:rsidRPr="00DF40B0" w:rsidRDefault="00DF40B0" w:rsidP="0093721C">
      <w:pPr>
        <w:numPr>
          <w:ilvl w:val="0"/>
          <w:numId w:val="28"/>
        </w:numPr>
        <w:spacing w:after="120" w:line="240" w:lineRule="auto"/>
        <w:jc w:val="both"/>
        <w:rPr>
          <w:bCs/>
          <w:color w:val="C00000"/>
        </w:rPr>
      </w:pPr>
      <w:r w:rsidRPr="00DF40B0">
        <w:rPr>
          <w:bCs/>
          <w:color w:val="C00000"/>
        </w:rPr>
        <w:t>Nombre d’audits et résultats</w:t>
      </w:r>
    </w:p>
    <w:p w14:paraId="4B011DB4" w14:textId="77777777" w:rsidR="00DF40B0" w:rsidRPr="00DF40B0" w:rsidRDefault="00DF40B0" w:rsidP="0093721C">
      <w:pPr>
        <w:numPr>
          <w:ilvl w:val="0"/>
          <w:numId w:val="28"/>
        </w:numPr>
        <w:spacing w:after="120" w:line="240" w:lineRule="auto"/>
        <w:jc w:val="both"/>
        <w:rPr>
          <w:bCs/>
          <w:color w:val="C00000"/>
        </w:rPr>
      </w:pPr>
      <w:r w:rsidRPr="00DF40B0">
        <w:rPr>
          <w:bCs/>
          <w:color w:val="C00000"/>
        </w:rPr>
        <w:t>Nombre de réclamations client</w:t>
      </w:r>
    </w:p>
    <w:p w14:paraId="780BDB3A" w14:textId="6637AE47" w:rsidR="006549C3" w:rsidRPr="001904D7" w:rsidRDefault="006549C3" w:rsidP="00B1280E">
      <w:pPr>
        <w:spacing w:after="120" w:line="240" w:lineRule="auto"/>
        <w:ind w:left="567"/>
        <w:jc w:val="both"/>
        <w:rPr>
          <w:b/>
          <w:color w:val="C00000"/>
        </w:rPr>
      </w:pPr>
    </w:p>
    <w:p w14:paraId="0125CB04" w14:textId="5E2E0595" w:rsidR="00B643CA" w:rsidRDefault="00D65756" w:rsidP="00B1280E">
      <w:pPr>
        <w:spacing w:after="120" w:line="240" w:lineRule="auto"/>
        <w:ind w:left="567"/>
        <w:jc w:val="both"/>
        <w:rPr>
          <w:b/>
          <w:color w:val="C00000"/>
        </w:rPr>
      </w:pPr>
      <w:r w:rsidRPr="009C73F1">
        <w:rPr>
          <w:b/>
          <w:color w:val="C00000"/>
          <w:highlight w:val="yellow"/>
        </w:rPr>
        <w:t>Ces éléments seront à p</w:t>
      </w:r>
      <w:r w:rsidR="00B643CA" w:rsidRPr="009C73F1">
        <w:rPr>
          <w:b/>
          <w:color w:val="C00000"/>
          <w:highlight w:val="yellow"/>
        </w:rPr>
        <w:t>artage</w:t>
      </w:r>
      <w:r w:rsidRPr="009C73F1">
        <w:rPr>
          <w:b/>
          <w:color w:val="C00000"/>
          <w:highlight w:val="yellow"/>
        </w:rPr>
        <w:t>r</w:t>
      </w:r>
      <w:r w:rsidR="00B643CA" w:rsidRPr="009C73F1">
        <w:rPr>
          <w:b/>
          <w:color w:val="C00000"/>
          <w:highlight w:val="yellow"/>
        </w:rPr>
        <w:t xml:space="preserve"> avec l’administration DGEC, ADEME, AL DELORON, ANAH, AQC</w:t>
      </w:r>
      <w:r w:rsidRPr="009C73F1">
        <w:rPr>
          <w:b/>
          <w:color w:val="C00000"/>
          <w:highlight w:val="yellow"/>
        </w:rPr>
        <w:t xml:space="preserve"> dans le cadre de réunions élargies qui restent à fixer.</w:t>
      </w:r>
    </w:p>
    <w:p w14:paraId="26990EDB" w14:textId="71E8DEBC" w:rsidR="009C73F1" w:rsidRDefault="009C73F1" w:rsidP="00B1280E">
      <w:pPr>
        <w:spacing w:after="120" w:line="240" w:lineRule="auto"/>
        <w:ind w:left="567"/>
        <w:jc w:val="both"/>
        <w:rPr>
          <w:b/>
          <w:color w:val="C00000"/>
        </w:rPr>
      </w:pPr>
      <w:r w:rsidRPr="009C73F1">
        <w:rPr>
          <w:b/>
          <w:color w:val="C00000"/>
          <w:highlight w:val="yellow"/>
        </w:rPr>
        <w:t xml:space="preserve">2 </w:t>
      </w:r>
      <w:r>
        <w:rPr>
          <w:b/>
          <w:color w:val="C00000"/>
          <w:highlight w:val="yellow"/>
        </w:rPr>
        <w:t>avril à 10h</w:t>
      </w:r>
      <w:r w:rsidRPr="009C73F1">
        <w:rPr>
          <w:b/>
          <w:color w:val="C00000"/>
          <w:highlight w:val="yellow"/>
        </w:rPr>
        <w:t> ?</w:t>
      </w:r>
      <w:r w:rsidR="00060B77">
        <w:rPr>
          <w:b/>
          <w:color w:val="C00000"/>
        </w:rPr>
        <w:t xml:space="preserve"> Début avril ? </w:t>
      </w:r>
    </w:p>
    <w:p w14:paraId="7CBE339F" w14:textId="01D606A8" w:rsidR="00C4390B" w:rsidRDefault="00C4390B" w:rsidP="00B1280E">
      <w:pPr>
        <w:spacing w:after="120" w:line="240" w:lineRule="auto"/>
        <w:ind w:left="567"/>
        <w:jc w:val="both"/>
        <w:rPr>
          <w:b/>
          <w:color w:val="C00000"/>
        </w:rPr>
      </w:pPr>
      <w:r>
        <w:rPr>
          <w:b/>
          <w:color w:val="C00000"/>
        </w:rPr>
        <w:t>COPIL élargi</w:t>
      </w:r>
      <w:r w:rsidR="00A93338">
        <w:rPr>
          <w:b/>
          <w:color w:val="C00000"/>
        </w:rPr>
        <w:t xml:space="preserve"> avec pouvoirs publics.</w:t>
      </w:r>
      <w:bookmarkStart w:id="0" w:name="_GoBack"/>
      <w:bookmarkEnd w:id="0"/>
    </w:p>
    <w:p w14:paraId="2D5D0762" w14:textId="0DB5C371" w:rsidR="00D65756" w:rsidRPr="001904D7" w:rsidRDefault="00C4390B" w:rsidP="00B1280E">
      <w:pPr>
        <w:spacing w:after="120" w:line="240" w:lineRule="auto"/>
        <w:ind w:left="567"/>
        <w:jc w:val="both"/>
        <w:rPr>
          <w:b/>
          <w:color w:val="C00000"/>
        </w:rPr>
      </w:pPr>
      <w:r>
        <w:rPr>
          <w:b/>
          <w:color w:val="C00000"/>
        </w:rPr>
        <w:t>Puis CP.</w:t>
      </w:r>
    </w:p>
    <w:p w14:paraId="4E3BEF17" w14:textId="77777777" w:rsidR="00C4390B" w:rsidRDefault="00C4390B" w:rsidP="00B1280E">
      <w:pPr>
        <w:spacing w:after="120" w:line="240" w:lineRule="auto"/>
        <w:ind w:left="567"/>
        <w:jc w:val="both"/>
        <w:rPr>
          <w:b/>
        </w:rPr>
      </w:pPr>
    </w:p>
    <w:p w14:paraId="0FD81F37" w14:textId="11178452" w:rsidR="006549C3" w:rsidRDefault="00D65756" w:rsidP="00B1280E">
      <w:pPr>
        <w:spacing w:after="120" w:line="240" w:lineRule="auto"/>
        <w:ind w:left="567"/>
        <w:jc w:val="both"/>
        <w:rPr>
          <w:b/>
        </w:rPr>
      </w:pPr>
      <w:r>
        <w:rPr>
          <w:b/>
        </w:rPr>
        <w:t>G. CHARNEY prépare un d</w:t>
      </w:r>
      <w:r w:rsidR="002D2D50">
        <w:rPr>
          <w:b/>
        </w:rPr>
        <w:t xml:space="preserve">ocument martyr, </w:t>
      </w:r>
      <w:r>
        <w:rPr>
          <w:b/>
        </w:rPr>
        <w:t>qui sera discuté en</w:t>
      </w:r>
      <w:r w:rsidR="002D2D50">
        <w:rPr>
          <w:b/>
        </w:rPr>
        <w:t xml:space="preserve"> webconférence </w:t>
      </w:r>
    </w:p>
    <w:p w14:paraId="6BE1D19B" w14:textId="513310BB" w:rsidR="000F14C9" w:rsidRPr="000F14C9" w:rsidRDefault="000F14C9" w:rsidP="00B1280E">
      <w:pPr>
        <w:spacing w:after="120" w:line="240" w:lineRule="auto"/>
        <w:ind w:left="567"/>
        <w:jc w:val="both"/>
        <w:rPr>
          <w:bCs/>
        </w:rPr>
      </w:pPr>
    </w:p>
    <w:p w14:paraId="2F15C5A7" w14:textId="00DE3A54" w:rsidR="000F14C9" w:rsidRDefault="000F14C9" w:rsidP="00B1280E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>Anne-Lise DELORON avait annoncé une boite mail sur MA PRIME RENOV pour les professionnels.</w:t>
      </w:r>
    </w:p>
    <w:p w14:paraId="237C82AD" w14:textId="662E522A" w:rsidR="000F14C9" w:rsidRDefault="00DE191B" w:rsidP="00B1280E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>Quid des audits complémentaires demandés aux obligés</w:t>
      </w:r>
      <w:r w:rsidR="009648DD">
        <w:rPr>
          <w:bCs/>
        </w:rPr>
        <w:t xml:space="preserve">. Pour éviter de surenchérir les audits sur audits, idée que les 3 organismes de qualification </w:t>
      </w:r>
      <w:r w:rsidR="00AE6DF1">
        <w:rPr>
          <w:bCs/>
        </w:rPr>
        <w:t>réalisent ces compléments d’audits.</w:t>
      </w:r>
    </w:p>
    <w:p w14:paraId="7BD6C5B9" w14:textId="29514D92" w:rsidR="000F14C9" w:rsidRDefault="0053644D" w:rsidP="00B1280E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>Quid plafond dépense éligible. Demande à faire à l’ADEME.</w:t>
      </w:r>
    </w:p>
    <w:p w14:paraId="7D7E840E" w14:textId="77777777" w:rsidR="00904577" w:rsidRDefault="00904577" w:rsidP="00904577">
      <w:pPr>
        <w:spacing w:after="120" w:line="240" w:lineRule="auto"/>
        <w:ind w:left="567"/>
        <w:jc w:val="both"/>
        <w:rPr>
          <w:bCs/>
        </w:rPr>
      </w:pPr>
    </w:p>
    <w:p w14:paraId="67181016" w14:textId="768255D3" w:rsidR="00904577" w:rsidRDefault="00904577" w:rsidP="00904577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 xml:space="preserve">Comment faire participer l’AQC, la DGEC, </w:t>
      </w:r>
      <w:r w:rsidR="00240001">
        <w:rPr>
          <w:bCs/>
        </w:rPr>
        <w:t>voir avec les informations du PNCEE</w:t>
      </w:r>
      <w:r w:rsidR="00381AE9">
        <w:rPr>
          <w:bCs/>
        </w:rPr>
        <w:t xml:space="preserve"> </w:t>
      </w:r>
      <w:r w:rsidR="00381AE9" w:rsidRPr="00381AE9">
        <w:rPr>
          <w:bCs/>
        </w:rPr>
        <w:sym w:font="Wingdings" w:char="F0E8"/>
      </w:r>
      <w:r w:rsidR="00381AE9">
        <w:rPr>
          <w:bCs/>
        </w:rPr>
        <w:t xml:space="preserve"> une restitution avec le document de disponible</w:t>
      </w:r>
    </w:p>
    <w:p w14:paraId="7255E1F7" w14:textId="77777777" w:rsidR="00D65756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62AD69B9" w14:textId="77777777" w:rsidR="00D65756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31BDBFB1" w14:textId="77777777" w:rsidR="00D65756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576FA8D7" w14:textId="77777777" w:rsidR="00D65756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71AD1B24" w14:textId="77777777" w:rsidR="00D65756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18F72885" w14:textId="77777777" w:rsidR="00D65756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5CDA3448" w14:textId="77777777" w:rsidR="00D65756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3A149050" w14:textId="77777777" w:rsidR="00D65756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41F124F4" w14:textId="77777777" w:rsidR="00D65756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5B2380F3" w14:textId="77777777" w:rsidR="00D65756" w:rsidRPr="000F14C9" w:rsidRDefault="00D65756" w:rsidP="00904577">
      <w:pPr>
        <w:spacing w:after="120" w:line="240" w:lineRule="auto"/>
        <w:ind w:left="567"/>
        <w:jc w:val="both"/>
        <w:rPr>
          <w:bCs/>
        </w:rPr>
      </w:pPr>
    </w:p>
    <w:p w14:paraId="4A87E20D" w14:textId="7157FB7E" w:rsidR="007538ED" w:rsidRPr="00D65756" w:rsidRDefault="007538ED" w:rsidP="00D65756">
      <w:pPr>
        <w:pStyle w:val="Paragraphedeliste"/>
        <w:numPr>
          <w:ilvl w:val="0"/>
          <w:numId w:val="27"/>
        </w:numPr>
        <w:rPr>
          <w:b/>
          <w:bCs/>
          <w:u w:val="single"/>
        </w:rPr>
      </w:pPr>
      <w:r w:rsidRPr="00D65756">
        <w:rPr>
          <w:b/>
          <w:bCs/>
          <w:u w:val="single"/>
        </w:rPr>
        <w:t xml:space="preserve">Leviers 2020 </w:t>
      </w:r>
      <w:r w:rsidR="00D65756">
        <w:rPr>
          <w:b/>
          <w:bCs/>
          <w:u w:val="single"/>
        </w:rPr>
        <w:t>–</w:t>
      </w:r>
      <w:r w:rsidRPr="00D65756">
        <w:rPr>
          <w:b/>
          <w:bCs/>
          <w:u w:val="single"/>
        </w:rPr>
        <w:t xml:space="preserve"> Tendances</w:t>
      </w:r>
      <w:r w:rsidR="00D65756">
        <w:rPr>
          <w:b/>
          <w:bCs/>
          <w:u w:val="single"/>
        </w:rPr>
        <w:t xml:space="preserve"> - Questionnement</w:t>
      </w:r>
    </w:p>
    <w:p w14:paraId="59F7EF07" w14:textId="77777777" w:rsidR="007538ED" w:rsidRDefault="007538ED" w:rsidP="007538ED">
      <w:pPr>
        <w:ind w:left="567"/>
      </w:pPr>
      <w:r>
        <w:t>Financement du reste à charge ?</w:t>
      </w:r>
    </w:p>
    <w:p w14:paraId="1799C560" w14:textId="77777777" w:rsidR="007538ED" w:rsidRDefault="007538ED" w:rsidP="007538ED">
      <w:pPr>
        <w:ind w:left="567"/>
      </w:pPr>
      <w:r>
        <w:t>Eco Prêt à taux zéro</w:t>
      </w:r>
    </w:p>
    <w:p w14:paraId="0135A196" w14:textId="77777777" w:rsidR="007538ED" w:rsidRDefault="007538ED" w:rsidP="007538ED">
      <w:pPr>
        <w:ind w:left="567"/>
      </w:pPr>
      <w:r>
        <w:t>Flou sur le CITE : en attente de critères techniques (en attente décret application)</w:t>
      </w:r>
    </w:p>
    <w:p w14:paraId="0184A354" w14:textId="77777777" w:rsidR="007538ED" w:rsidRDefault="007538ED" w:rsidP="007538ED">
      <w:pPr>
        <w:ind w:left="567"/>
      </w:pPr>
      <w:r>
        <w:t>Quid des dossiers engagés en 2019 et dont l’acompte a été versé en 2019.</w:t>
      </w:r>
    </w:p>
    <w:p w14:paraId="587A8AF5" w14:textId="77777777" w:rsidR="007538ED" w:rsidRDefault="007538ED" w:rsidP="007538ED">
      <w:pPr>
        <w:ind w:left="567"/>
      </w:pPr>
      <w:r>
        <w:t xml:space="preserve">Inquiétudes : 6.000 dossiers Anah déposés en janvier 2020. 200.000 dossiers attendus en 2020. Versement des aides en avril 2020 avec certainement des problèmes pour gérer les dossiers d’instruction. </w:t>
      </w:r>
    </w:p>
    <w:p w14:paraId="7031BC3E" w14:textId="77777777" w:rsidR="007538ED" w:rsidRPr="00BB76EE" w:rsidRDefault="007538ED" w:rsidP="007538ED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 xml:space="preserve"> Sur les publications à venir, indiquer clairement que les </w:t>
      </w:r>
      <w:r w:rsidRPr="00BB76EE">
        <w:rPr>
          <w:bCs/>
        </w:rPr>
        <w:t>PAC Hybride</w:t>
      </w:r>
      <w:r>
        <w:rPr>
          <w:bCs/>
        </w:rPr>
        <w:t xml:space="preserve"> sont</w:t>
      </w:r>
      <w:r w:rsidRPr="00BB76EE">
        <w:rPr>
          <w:bCs/>
        </w:rPr>
        <w:t xml:space="preserve"> éligibles</w:t>
      </w:r>
    </w:p>
    <w:p w14:paraId="2746BC9C" w14:textId="77777777" w:rsidR="00D65756" w:rsidRDefault="00D65756" w:rsidP="00D65756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>Anne-Lise DELORON avait annoncé une boite mail sur MA PRIME RENOV pour les professionnels.</w:t>
      </w:r>
    </w:p>
    <w:p w14:paraId="5FBE6E28" w14:textId="77777777" w:rsidR="00D65756" w:rsidRDefault="00D65756" w:rsidP="00D65756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>Quid des audits complémentaires demandés aux obligés. Pour éviter de surenchérir les audits sur audits, idée que les 3 organismes de qualification réalisent ces compléments d’audits.</w:t>
      </w:r>
    </w:p>
    <w:p w14:paraId="2794EB4B" w14:textId="77777777" w:rsidR="00D65756" w:rsidRDefault="00D65756" w:rsidP="00D65756">
      <w:pPr>
        <w:spacing w:after="120" w:line="240" w:lineRule="auto"/>
        <w:ind w:left="567"/>
        <w:jc w:val="both"/>
        <w:rPr>
          <w:bCs/>
        </w:rPr>
      </w:pPr>
      <w:r>
        <w:rPr>
          <w:bCs/>
        </w:rPr>
        <w:t>Quid plafond dépense éligible. Demande à faire à l’ADEME.</w:t>
      </w:r>
    </w:p>
    <w:p w14:paraId="55D85EC3" w14:textId="1D46832F" w:rsidR="00433764" w:rsidRDefault="00433764" w:rsidP="00B1280E">
      <w:pPr>
        <w:spacing w:after="120" w:line="240" w:lineRule="auto"/>
        <w:ind w:left="567"/>
        <w:jc w:val="both"/>
        <w:rPr>
          <w:bCs/>
        </w:rPr>
      </w:pPr>
    </w:p>
    <w:p w14:paraId="35236CC8" w14:textId="77777777" w:rsidR="00AC007B" w:rsidRDefault="00AC007B" w:rsidP="00B1280E">
      <w:pPr>
        <w:spacing w:after="120" w:line="240" w:lineRule="auto"/>
        <w:ind w:left="567"/>
        <w:jc w:val="both"/>
        <w:rPr>
          <w:bCs/>
        </w:rPr>
      </w:pPr>
    </w:p>
    <w:p w14:paraId="373CE03B" w14:textId="2555C3CA" w:rsidR="009B03F3" w:rsidRPr="001E4616" w:rsidRDefault="00A62FF6" w:rsidP="001E4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567"/>
        <w:jc w:val="center"/>
        <w:rPr>
          <w:bCs/>
          <w:sz w:val="28"/>
          <w:szCs w:val="28"/>
        </w:rPr>
      </w:pPr>
      <w:r w:rsidRPr="001E4616">
        <w:rPr>
          <w:bCs/>
          <w:sz w:val="28"/>
          <w:szCs w:val="28"/>
          <w:highlight w:val="yellow"/>
        </w:rPr>
        <w:t xml:space="preserve">Réunion téléphonique </w:t>
      </w:r>
      <w:r w:rsidR="0037238E">
        <w:rPr>
          <w:bCs/>
          <w:sz w:val="28"/>
          <w:szCs w:val="28"/>
          <w:highlight w:val="yellow"/>
        </w:rPr>
        <w:t>jeudi</w:t>
      </w:r>
      <w:r w:rsidRPr="001E4616">
        <w:rPr>
          <w:bCs/>
          <w:sz w:val="28"/>
          <w:szCs w:val="28"/>
          <w:highlight w:val="yellow"/>
        </w:rPr>
        <w:t xml:space="preserve"> 5 mars </w:t>
      </w:r>
      <w:r w:rsidR="0037238E">
        <w:rPr>
          <w:bCs/>
          <w:sz w:val="28"/>
          <w:szCs w:val="28"/>
          <w:highlight w:val="yellow"/>
        </w:rPr>
        <w:t xml:space="preserve">2020 </w:t>
      </w:r>
      <w:r w:rsidRPr="001E4616">
        <w:rPr>
          <w:bCs/>
          <w:sz w:val="28"/>
          <w:szCs w:val="28"/>
          <w:highlight w:val="yellow"/>
        </w:rPr>
        <w:t>à 14h</w:t>
      </w:r>
    </w:p>
    <w:p w14:paraId="18EC2D4E" w14:textId="2B0FC331" w:rsidR="009B03F3" w:rsidRDefault="009B03F3" w:rsidP="00B1280E">
      <w:pPr>
        <w:spacing w:after="120" w:line="240" w:lineRule="auto"/>
        <w:ind w:left="567"/>
        <w:jc w:val="both"/>
        <w:rPr>
          <w:bCs/>
        </w:rPr>
      </w:pPr>
    </w:p>
    <w:p w14:paraId="669C8ADE" w14:textId="6A1A3773" w:rsidR="00904577" w:rsidRDefault="009E0544" w:rsidP="0008634D">
      <w:pPr>
        <w:spacing w:after="120" w:line="240" w:lineRule="auto"/>
        <w:jc w:val="both"/>
        <w:rPr>
          <w:bCs/>
        </w:rPr>
      </w:pPr>
      <w:r>
        <w:rPr>
          <w:bCs/>
        </w:rPr>
        <w:br w:type="column"/>
      </w:r>
      <w:r w:rsidR="00C505D3" w:rsidRPr="00C505D3">
        <w:rPr>
          <w:bCs/>
          <w:noProof/>
          <w:lang w:eastAsia="fr-FR"/>
        </w:rPr>
        <w:lastRenderedPageBreak/>
        <w:drawing>
          <wp:inline distT="0" distB="0" distL="0" distR="0" wp14:anchorId="3B9C1977" wp14:editId="4035CB85">
            <wp:extent cx="5899150" cy="8305800"/>
            <wp:effectExtent l="0" t="0" r="635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3230" w14:textId="2A2D89E6" w:rsidR="00C505D3" w:rsidRPr="000F14C9" w:rsidRDefault="00C505D3" w:rsidP="0008634D">
      <w:pPr>
        <w:spacing w:after="120" w:line="240" w:lineRule="auto"/>
        <w:jc w:val="both"/>
        <w:rPr>
          <w:bCs/>
        </w:rPr>
      </w:pPr>
      <w:r>
        <w:rPr>
          <w:bCs/>
        </w:rPr>
        <w:br w:type="column"/>
      </w:r>
      <w:r w:rsidR="0008634D" w:rsidRPr="0008634D">
        <w:rPr>
          <w:bCs/>
          <w:noProof/>
          <w:lang w:eastAsia="fr-FR"/>
        </w:rPr>
        <w:lastRenderedPageBreak/>
        <w:drawing>
          <wp:inline distT="0" distB="0" distL="0" distR="0" wp14:anchorId="6E9D55AF" wp14:editId="6326F0F4">
            <wp:extent cx="6480175" cy="6091555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5D3" w:rsidRPr="000F14C9" w:rsidSect="008623EF">
      <w:footerReference w:type="default" r:id="rId25"/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50BF9" w14:textId="77777777" w:rsidR="009C0544" w:rsidRDefault="009C0544" w:rsidP="007E1381">
      <w:pPr>
        <w:spacing w:after="0" w:line="240" w:lineRule="auto"/>
      </w:pPr>
      <w:r>
        <w:separator/>
      </w:r>
    </w:p>
  </w:endnote>
  <w:endnote w:type="continuationSeparator" w:id="0">
    <w:p w14:paraId="13A99BC8" w14:textId="77777777" w:rsidR="009C0544" w:rsidRDefault="009C0544" w:rsidP="007E1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48AA" w14:textId="5677A15E" w:rsidR="007E1381" w:rsidRPr="007E1381" w:rsidRDefault="007E1381" w:rsidP="007E1381">
    <w:pPr>
      <w:pStyle w:val="Pieddepage"/>
      <w:pBdr>
        <w:top w:val="thinThickLargeGap" w:sz="24" w:space="1" w:color="0070C0"/>
      </w:pBdr>
      <w:tabs>
        <w:tab w:val="clear" w:pos="4536"/>
        <w:tab w:val="clear" w:pos="9072"/>
        <w:tab w:val="right" w:pos="10772"/>
      </w:tabs>
      <w:ind w:left="-567"/>
      <w:rPr>
        <w:rFonts w:cstheme="minorHAnsi"/>
        <w:color w:val="0070C0"/>
        <w:sz w:val="14"/>
        <w:szCs w:val="14"/>
      </w:rPr>
    </w:pPr>
    <w:r w:rsidRPr="007E1381">
      <w:rPr>
        <w:rFonts w:cstheme="minorHAnsi"/>
        <w:noProof/>
        <w:color w:val="0070C0"/>
        <w:sz w:val="14"/>
        <w:szCs w:val="14"/>
        <w:lang w:eastAsia="fr-FR"/>
      </w:rPr>
      <w:drawing>
        <wp:inline distT="0" distB="0" distL="0" distR="0" wp14:anchorId="02C01B2A" wp14:editId="1EDEC9B1">
          <wp:extent cx="643890" cy="255905"/>
          <wp:effectExtent l="19050" t="0" r="3810" b="0"/>
          <wp:docPr id="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255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E1381">
      <w:rPr>
        <w:rFonts w:cstheme="minorHAnsi"/>
        <w:noProof/>
        <w:color w:val="0070C0"/>
        <w:sz w:val="14"/>
        <w:szCs w:val="14"/>
        <w:lang w:eastAsia="fr-FR"/>
      </w:rPr>
      <w:t xml:space="preserve"> </w:t>
    </w:r>
    <w:r w:rsidRPr="007E1381">
      <w:rPr>
        <w:rFonts w:cstheme="minorHAnsi"/>
        <w:color w:val="0070C0"/>
        <w:sz w:val="14"/>
        <w:szCs w:val="14"/>
      </w:rPr>
      <w:fldChar w:fldCharType="begin"/>
    </w:r>
    <w:r w:rsidRPr="007E1381">
      <w:rPr>
        <w:rFonts w:cstheme="minorHAnsi"/>
        <w:color w:val="0070C0"/>
        <w:sz w:val="14"/>
        <w:szCs w:val="14"/>
      </w:rPr>
      <w:instrText xml:space="preserve"> FILENAME   \* MERGEFORMAT </w:instrText>
    </w:r>
    <w:r w:rsidRPr="007E1381">
      <w:rPr>
        <w:rFonts w:cstheme="minorHAnsi"/>
        <w:color w:val="0070C0"/>
        <w:sz w:val="14"/>
        <w:szCs w:val="14"/>
      </w:rPr>
      <w:fldChar w:fldCharType="separate"/>
    </w:r>
    <w:r w:rsidR="00403A10">
      <w:rPr>
        <w:rFonts w:cstheme="minorHAnsi"/>
        <w:noProof/>
        <w:color w:val="0070C0"/>
        <w:sz w:val="14"/>
        <w:szCs w:val="14"/>
      </w:rPr>
      <w:t>AFPAC_COPIL_Qualite_PAC_Reunion_12_02_2020_V0</w:t>
    </w:r>
    <w:r w:rsidRPr="007E1381">
      <w:rPr>
        <w:rFonts w:cstheme="minorHAnsi"/>
        <w:noProof/>
        <w:color w:val="0070C0"/>
        <w:sz w:val="14"/>
        <w:szCs w:val="14"/>
      </w:rPr>
      <w:fldChar w:fldCharType="end"/>
    </w:r>
    <w:r w:rsidRPr="007E1381">
      <w:rPr>
        <w:rFonts w:cstheme="minorHAnsi"/>
        <w:color w:val="0070C0"/>
        <w:sz w:val="14"/>
        <w:szCs w:val="14"/>
      </w:rPr>
      <w:tab/>
      <w:t xml:space="preserve">Page </w:t>
    </w:r>
    <w:r w:rsidRPr="007E1381">
      <w:rPr>
        <w:rFonts w:cstheme="minorHAnsi"/>
        <w:color w:val="0070C0"/>
        <w:sz w:val="14"/>
        <w:szCs w:val="14"/>
      </w:rPr>
      <w:fldChar w:fldCharType="begin"/>
    </w:r>
    <w:r w:rsidRPr="007E1381">
      <w:rPr>
        <w:rFonts w:cstheme="minorHAnsi"/>
        <w:color w:val="0070C0"/>
        <w:sz w:val="14"/>
        <w:szCs w:val="14"/>
      </w:rPr>
      <w:instrText>PAGE   \* MERGEFORMAT</w:instrText>
    </w:r>
    <w:r w:rsidRPr="007E1381">
      <w:rPr>
        <w:rFonts w:cstheme="minorHAnsi"/>
        <w:color w:val="0070C0"/>
        <w:sz w:val="14"/>
        <w:szCs w:val="14"/>
      </w:rPr>
      <w:fldChar w:fldCharType="separate"/>
    </w:r>
    <w:r w:rsidR="00D65756">
      <w:rPr>
        <w:rFonts w:cstheme="minorHAnsi"/>
        <w:noProof/>
        <w:color w:val="0070C0"/>
        <w:sz w:val="14"/>
        <w:szCs w:val="14"/>
      </w:rPr>
      <w:t>9</w:t>
    </w:r>
    <w:r w:rsidRPr="007E1381">
      <w:rPr>
        <w:rFonts w:cstheme="minorHAnsi"/>
        <w:color w:val="0070C0"/>
        <w:sz w:val="14"/>
        <w:szCs w:val="14"/>
      </w:rPr>
      <w:fldChar w:fldCharType="end"/>
    </w:r>
    <w:r w:rsidRPr="007E1381">
      <w:rPr>
        <w:rFonts w:cstheme="minorHAnsi"/>
        <w:color w:val="0070C0"/>
        <w:sz w:val="14"/>
        <w:szCs w:val="14"/>
      </w:rPr>
      <w:t>/</w:t>
    </w:r>
    <w:r w:rsidRPr="007E1381">
      <w:rPr>
        <w:rFonts w:cstheme="minorHAnsi"/>
        <w:color w:val="0070C0"/>
        <w:sz w:val="14"/>
        <w:szCs w:val="14"/>
      </w:rPr>
      <w:fldChar w:fldCharType="begin"/>
    </w:r>
    <w:r w:rsidRPr="007E1381">
      <w:rPr>
        <w:rFonts w:cstheme="minorHAnsi"/>
        <w:color w:val="0070C0"/>
        <w:sz w:val="14"/>
        <w:szCs w:val="14"/>
      </w:rPr>
      <w:instrText xml:space="preserve"> NUMPAGES   \* MERGEFORMAT </w:instrText>
    </w:r>
    <w:r w:rsidRPr="007E1381">
      <w:rPr>
        <w:rFonts w:cstheme="minorHAnsi"/>
        <w:color w:val="0070C0"/>
        <w:sz w:val="14"/>
        <w:szCs w:val="14"/>
      </w:rPr>
      <w:fldChar w:fldCharType="separate"/>
    </w:r>
    <w:r w:rsidR="00D65756">
      <w:rPr>
        <w:rFonts w:cstheme="minorHAnsi"/>
        <w:noProof/>
        <w:color w:val="0070C0"/>
        <w:sz w:val="14"/>
        <w:szCs w:val="14"/>
      </w:rPr>
      <w:t>9</w:t>
    </w:r>
    <w:r w:rsidRPr="007E1381">
      <w:rPr>
        <w:rFonts w:cstheme="minorHAnsi"/>
        <w:noProof/>
        <w:color w:val="0070C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3E5AA" w14:textId="77777777" w:rsidR="009C0544" w:rsidRDefault="009C0544" w:rsidP="007E1381">
      <w:pPr>
        <w:spacing w:after="0" w:line="240" w:lineRule="auto"/>
      </w:pPr>
      <w:r>
        <w:separator/>
      </w:r>
    </w:p>
  </w:footnote>
  <w:footnote w:type="continuationSeparator" w:id="0">
    <w:p w14:paraId="581FA6C8" w14:textId="77777777" w:rsidR="009C0544" w:rsidRDefault="009C0544" w:rsidP="007E1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5B0A"/>
    <w:multiLevelType w:val="multilevel"/>
    <w:tmpl w:val="AD2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C46E74"/>
    <w:multiLevelType w:val="hybridMultilevel"/>
    <w:tmpl w:val="4AD05A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1C1520">
      <w:numFmt w:val="decimal"/>
      <w:lvlText w:val="-"/>
      <w:lvlJc w:val="left"/>
      <w:pPr>
        <w:ind w:left="1440" w:hanging="360"/>
      </w:pPr>
      <w:rPr>
        <w:rFonts w:ascii="Calibri" w:eastAsia="Yu Gothic" w:hAnsi="Calibri" w:cs="Calibri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574CE"/>
    <w:multiLevelType w:val="hybridMultilevel"/>
    <w:tmpl w:val="8C7612D6"/>
    <w:lvl w:ilvl="0" w:tplc="68AE50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E17B9"/>
    <w:multiLevelType w:val="hybridMultilevel"/>
    <w:tmpl w:val="7B9ECB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26A22"/>
    <w:multiLevelType w:val="hybridMultilevel"/>
    <w:tmpl w:val="BD307B0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D20E5D"/>
    <w:multiLevelType w:val="hybridMultilevel"/>
    <w:tmpl w:val="081428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171C1520">
      <w:numFmt w:val="decimal"/>
      <w:lvlText w:val="-"/>
      <w:lvlJc w:val="left"/>
      <w:pPr>
        <w:ind w:left="1440" w:hanging="360"/>
      </w:pPr>
      <w:rPr>
        <w:rFonts w:ascii="Calibri" w:eastAsia="Yu Gothic" w:hAnsi="Calibri" w:cs="Calibri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C03C2"/>
    <w:multiLevelType w:val="hybridMultilevel"/>
    <w:tmpl w:val="A7F2627E"/>
    <w:lvl w:ilvl="0" w:tplc="237A4E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961F1"/>
    <w:multiLevelType w:val="multilevel"/>
    <w:tmpl w:val="3B44F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32402F"/>
    <w:multiLevelType w:val="hybridMultilevel"/>
    <w:tmpl w:val="262AA3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8762D"/>
    <w:multiLevelType w:val="hybridMultilevel"/>
    <w:tmpl w:val="A5F2DB46"/>
    <w:lvl w:ilvl="0" w:tplc="237A4EA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10664A"/>
    <w:multiLevelType w:val="multilevel"/>
    <w:tmpl w:val="D6BC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FE1F3D"/>
    <w:multiLevelType w:val="hybridMultilevel"/>
    <w:tmpl w:val="31FC18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07F26"/>
    <w:multiLevelType w:val="hybridMultilevel"/>
    <w:tmpl w:val="466878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B4679"/>
    <w:multiLevelType w:val="hybridMultilevel"/>
    <w:tmpl w:val="9F7A9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1C1520">
      <w:numFmt w:val="decimal"/>
      <w:lvlText w:val="-"/>
      <w:lvlJc w:val="left"/>
      <w:pPr>
        <w:ind w:left="1440" w:hanging="360"/>
      </w:pPr>
      <w:rPr>
        <w:rFonts w:ascii="Calibri" w:eastAsia="Yu Gothic" w:hAnsi="Calibri" w:cs="Calibri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B0A9B"/>
    <w:multiLevelType w:val="multilevel"/>
    <w:tmpl w:val="1FF09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575674"/>
    <w:multiLevelType w:val="hybridMultilevel"/>
    <w:tmpl w:val="E92A80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D5B6B"/>
    <w:multiLevelType w:val="multilevel"/>
    <w:tmpl w:val="AACAA5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41C324B"/>
    <w:multiLevelType w:val="hybridMultilevel"/>
    <w:tmpl w:val="1DD6E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00E08"/>
    <w:multiLevelType w:val="multilevel"/>
    <w:tmpl w:val="07EEB5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3B2E49"/>
    <w:multiLevelType w:val="hybridMultilevel"/>
    <w:tmpl w:val="DBB6621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C45201C"/>
    <w:multiLevelType w:val="hybridMultilevel"/>
    <w:tmpl w:val="005639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1C1520">
      <w:numFmt w:val="decimal"/>
      <w:lvlText w:val="-"/>
      <w:lvlJc w:val="left"/>
      <w:pPr>
        <w:ind w:left="1440" w:hanging="360"/>
      </w:pPr>
      <w:rPr>
        <w:rFonts w:ascii="Calibri" w:eastAsia="Yu Gothic" w:hAnsi="Calibri" w:cs="Calibri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06FFE"/>
    <w:multiLevelType w:val="hybridMultilevel"/>
    <w:tmpl w:val="6DD06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D53FAE"/>
    <w:multiLevelType w:val="hybridMultilevel"/>
    <w:tmpl w:val="9300D2F4"/>
    <w:lvl w:ilvl="0" w:tplc="79FAF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0A0DC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3CEA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28A1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CA32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AACD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AE0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540E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C4D5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B305CE"/>
    <w:multiLevelType w:val="hybridMultilevel"/>
    <w:tmpl w:val="A5EE17A6"/>
    <w:lvl w:ilvl="0" w:tplc="237A4E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D11F4E"/>
    <w:multiLevelType w:val="hybridMultilevel"/>
    <w:tmpl w:val="507032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54CA3"/>
    <w:multiLevelType w:val="hybridMultilevel"/>
    <w:tmpl w:val="B0AAD6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4D4841"/>
    <w:multiLevelType w:val="hybridMultilevel"/>
    <w:tmpl w:val="56F6A0A6"/>
    <w:lvl w:ilvl="0" w:tplc="923A4DFA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D7F21C5A" w:tentative="1">
      <w:start w:val="1"/>
      <w:numFmt w:val="bullet"/>
      <w:lvlText w:val="•"/>
      <w:lvlJc w:val="left"/>
      <w:pPr>
        <w:tabs>
          <w:tab w:val="num" w:pos="1647"/>
        </w:tabs>
        <w:ind w:left="1647" w:hanging="360"/>
      </w:pPr>
      <w:rPr>
        <w:rFonts w:ascii="Arial" w:hAnsi="Arial" w:hint="default"/>
      </w:rPr>
    </w:lvl>
    <w:lvl w:ilvl="2" w:tplc="06B8176E" w:tentative="1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Arial" w:hAnsi="Arial" w:hint="default"/>
      </w:rPr>
    </w:lvl>
    <w:lvl w:ilvl="3" w:tplc="5D4EE886" w:tentative="1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Arial" w:hAnsi="Arial" w:hint="default"/>
      </w:rPr>
    </w:lvl>
    <w:lvl w:ilvl="4" w:tplc="FCB2F594" w:tentative="1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Arial" w:hAnsi="Arial" w:hint="default"/>
      </w:rPr>
    </w:lvl>
    <w:lvl w:ilvl="5" w:tplc="EC06622C" w:tentative="1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Arial" w:hAnsi="Arial" w:hint="default"/>
      </w:rPr>
    </w:lvl>
    <w:lvl w:ilvl="6" w:tplc="CB3684D8" w:tentative="1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Arial" w:hAnsi="Arial" w:hint="default"/>
      </w:rPr>
    </w:lvl>
    <w:lvl w:ilvl="7" w:tplc="D3E6AC0E" w:tentative="1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Arial" w:hAnsi="Arial" w:hint="default"/>
      </w:rPr>
    </w:lvl>
    <w:lvl w:ilvl="8" w:tplc="0C64A652" w:tentative="1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Arial" w:hAnsi="Arial" w:hint="default"/>
      </w:rPr>
    </w:lvl>
  </w:abstractNum>
  <w:abstractNum w:abstractNumId="27" w15:restartNumberingAfterBreak="0">
    <w:nsid w:val="7DA2031C"/>
    <w:multiLevelType w:val="multilevel"/>
    <w:tmpl w:val="07EEB5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6"/>
  </w:num>
  <w:num w:numId="3">
    <w:abstractNumId w:val="27"/>
  </w:num>
  <w:num w:numId="4">
    <w:abstractNumId w:val="0"/>
  </w:num>
  <w:num w:numId="5">
    <w:abstractNumId w:val="7"/>
    <w:lvlOverride w:ilvl="0">
      <w:startOverride w:val="1"/>
    </w:lvlOverride>
  </w:num>
  <w:num w:numId="6">
    <w:abstractNumId w:val="14"/>
    <w:lvlOverride w:ilvl="0">
      <w:startOverride w:val="2"/>
    </w:lvlOverride>
  </w:num>
  <w:num w:numId="7">
    <w:abstractNumId w:val="21"/>
  </w:num>
  <w:num w:numId="8">
    <w:abstractNumId w:val="17"/>
  </w:num>
  <w:num w:numId="9">
    <w:abstractNumId w:val="18"/>
  </w:num>
  <w:num w:numId="10">
    <w:abstractNumId w:val="9"/>
  </w:num>
  <w:num w:numId="11">
    <w:abstractNumId w:val="23"/>
  </w:num>
  <w:num w:numId="12">
    <w:abstractNumId w:val="6"/>
  </w:num>
  <w:num w:numId="13">
    <w:abstractNumId w:val="24"/>
  </w:num>
  <w:num w:numId="14">
    <w:abstractNumId w:val="12"/>
  </w:num>
  <w:num w:numId="15">
    <w:abstractNumId w:val="4"/>
  </w:num>
  <w:num w:numId="16">
    <w:abstractNumId w:val="8"/>
  </w:num>
  <w:num w:numId="17">
    <w:abstractNumId w:val="25"/>
  </w:num>
  <w:num w:numId="18">
    <w:abstractNumId w:val="19"/>
  </w:num>
  <w:num w:numId="19">
    <w:abstractNumId w:val="2"/>
  </w:num>
  <w:num w:numId="20">
    <w:abstractNumId w:val="3"/>
  </w:num>
  <w:num w:numId="2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3"/>
  </w:num>
  <w:num w:numId="24">
    <w:abstractNumId w:val="1"/>
  </w:num>
  <w:num w:numId="25">
    <w:abstractNumId w:val="15"/>
  </w:num>
  <w:num w:numId="26">
    <w:abstractNumId w:val="22"/>
  </w:num>
  <w:num w:numId="27">
    <w:abstractNumId w:val="11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120"/>
    <w:rsid w:val="0000562A"/>
    <w:rsid w:val="00013EC8"/>
    <w:rsid w:val="000157C0"/>
    <w:rsid w:val="0001638B"/>
    <w:rsid w:val="00016D88"/>
    <w:rsid w:val="00042CD4"/>
    <w:rsid w:val="00051288"/>
    <w:rsid w:val="00052EA9"/>
    <w:rsid w:val="00054AC6"/>
    <w:rsid w:val="00060B77"/>
    <w:rsid w:val="00066388"/>
    <w:rsid w:val="000669CB"/>
    <w:rsid w:val="00082131"/>
    <w:rsid w:val="0008524B"/>
    <w:rsid w:val="0008634D"/>
    <w:rsid w:val="0009298E"/>
    <w:rsid w:val="00095A8E"/>
    <w:rsid w:val="000C29E9"/>
    <w:rsid w:val="000C2F30"/>
    <w:rsid w:val="000D17E7"/>
    <w:rsid w:val="000D3FA1"/>
    <w:rsid w:val="000D60EA"/>
    <w:rsid w:val="000F14C9"/>
    <w:rsid w:val="000F15E6"/>
    <w:rsid w:val="000F3CFF"/>
    <w:rsid w:val="000F47A1"/>
    <w:rsid w:val="000F5AEE"/>
    <w:rsid w:val="000F5CC8"/>
    <w:rsid w:val="000F750A"/>
    <w:rsid w:val="001036A0"/>
    <w:rsid w:val="00122CC4"/>
    <w:rsid w:val="00140958"/>
    <w:rsid w:val="001412C2"/>
    <w:rsid w:val="00141D14"/>
    <w:rsid w:val="00160ADD"/>
    <w:rsid w:val="001618D7"/>
    <w:rsid w:val="00161C91"/>
    <w:rsid w:val="001637B6"/>
    <w:rsid w:val="001675C9"/>
    <w:rsid w:val="0016782A"/>
    <w:rsid w:val="00183574"/>
    <w:rsid w:val="001877AB"/>
    <w:rsid w:val="001904D7"/>
    <w:rsid w:val="001A0893"/>
    <w:rsid w:val="001A5019"/>
    <w:rsid w:val="001B17F6"/>
    <w:rsid w:val="001B306B"/>
    <w:rsid w:val="001B5DF7"/>
    <w:rsid w:val="001B6EFF"/>
    <w:rsid w:val="001C09D4"/>
    <w:rsid w:val="001C2680"/>
    <w:rsid w:val="001C2703"/>
    <w:rsid w:val="001D25B9"/>
    <w:rsid w:val="001D6D87"/>
    <w:rsid w:val="001E4616"/>
    <w:rsid w:val="001F090F"/>
    <w:rsid w:val="001F221A"/>
    <w:rsid w:val="0022701D"/>
    <w:rsid w:val="00233A61"/>
    <w:rsid w:val="00236BFE"/>
    <w:rsid w:val="00240001"/>
    <w:rsid w:val="0025740D"/>
    <w:rsid w:val="00264B23"/>
    <w:rsid w:val="0027498B"/>
    <w:rsid w:val="00277624"/>
    <w:rsid w:val="002929AD"/>
    <w:rsid w:val="00293229"/>
    <w:rsid w:val="002971B6"/>
    <w:rsid w:val="002A6F74"/>
    <w:rsid w:val="002B2550"/>
    <w:rsid w:val="002B5DF2"/>
    <w:rsid w:val="002D2D50"/>
    <w:rsid w:val="002D3AE3"/>
    <w:rsid w:val="002E1238"/>
    <w:rsid w:val="002E3547"/>
    <w:rsid w:val="002E3CB2"/>
    <w:rsid w:val="002E6034"/>
    <w:rsid w:val="0032529C"/>
    <w:rsid w:val="0033279B"/>
    <w:rsid w:val="00342C69"/>
    <w:rsid w:val="00344ED8"/>
    <w:rsid w:val="00355121"/>
    <w:rsid w:val="0035778E"/>
    <w:rsid w:val="0037197B"/>
    <w:rsid w:val="00371B7D"/>
    <w:rsid w:val="0037238E"/>
    <w:rsid w:val="00373E13"/>
    <w:rsid w:val="00381AE9"/>
    <w:rsid w:val="00385272"/>
    <w:rsid w:val="003874F0"/>
    <w:rsid w:val="00394ADF"/>
    <w:rsid w:val="003976FB"/>
    <w:rsid w:val="003B13E3"/>
    <w:rsid w:val="003B6ABD"/>
    <w:rsid w:val="003C148F"/>
    <w:rsid w:val="003C1670"/>
    <w:rsid w:val="003C4BCD"/>
    <w:rsid w:val="003C638F"/>
    <w:rsid w:val="003E0858"/>
    <w:rsid w:val="003F3315"/>
    <w:rsid w:val="00403A10"/>
    <w:rsid w:val="00405524"/>
    <w:rsid w:val="004064CD"/>
    <w:rsid w:val="004131DC"/>
    <w:rsid w:val="00433764"/>
    <w:rsid w:val="0044001B"/>
    <w:rsid w:val="00444F6D"/>
    <w:rsid w:val="00445E93"/>
    <w:rsid w:val="0045538A"/>
    <w:rsid w:val="004733D3"/>
    <w:rsid w:val="00487B3E"/>
    <w:rsid w:val="004B6948"/>
    <w:rsid w:val="004C3451"/>
    <w:rsid w:val="004D0423"/>
    <w:rsid w:val="004D365E"/>
    <w:rsid w:val="004D653B"/>
    <w:rsid w:val="004E0268"/>
    <w:rsid w:val="004E3D86"/>
    <w:rsid w:val="00507D28"/>
    <w:rsid w:val="00513008"/>
    <w:rsid w:val="005146BB"/>
    <w:rsid w:val="005165E7"/>
    <w:rsid w:val="00520CD9"/>
    <w:rsid w:val="005359F3"/>
    <w:rsid w:val="0053644D"/>
    <w:rsid w:val="00545632"/>
    <w:rsid w:val="00550FE7"/>
    <w:rsid w:val="00561916"/>
    <w:rsid w:val="005704B6"/>
    <w:rsid w:val="00575EF3"/>
    <w:rsid w:val="00583115"/>
    <w:rsid w:val="005A2F21"/>
    <w:rsid w:val="005A42A1"/>
    <w:rsid w:val="005B3186"/>
    <w:rsid w:val="005B7A98"/>
    <w:rsid w:val="005D2A19"/>
    <w:rsid w:val="005F620E"/>
    <w:rsid w:val="005F7235"/>
    <w:rsid w:val="00603450"/>
    <w:rsid w:val="006115F8"/>
    <w:rsid w:val="006137D2"/>
    <w:rsid w:val="0062619B"/>
    <w:rsid w:val="0064561A"/>
    <w:rsid w:val="006504E4"/>
    <w:rsid w:val="00653CC0"/>
    <w:rsid w:val="006549C3"/>
    <w:rsid w:val="00660A85"/>
    <w:rsid w:val="00661162"/>
    <w:rsid w:val="0066500E"/>
    <w:rsid w:val="00665DCE"/>
    <w:rsid w:val="00670473"/>
    <w:rsid w:val="00690284"/>
    <w:rsid w:val="006A1086"/>
    <w:rsid w:val="006A4148"/>
    <w:rsid w:val="006A78CF"/>
    <w:rsid w:val="006B18DE"/>
    <w:rsid w:val="006C67A9"/>
    <w:rsid w:val="006E0AB5"/>
    <w:rsid w:val="006F073A"/>
    <w:rsid w:val="006F0FB2"/>
    <w:rsid w:val="006F2A04"/>
    <w:rsid w:val="006F2E5D"/>
    <w:rsid w:val="006F6FAA"/>
    <w:rsid w:val="00701D08"/>
    <w:rsid w:val="00704C37"/>
    <w:rsid w:val="00706F1F"/>
    <w:rsid w:val="00712146"/>
    <w:rsid w:val="00715B80"/>
    <w:rsid w:val="007225EA"/>
    <w:rsid w:val="0072683A"/>
    <w:rsid w:val="00727D82"/>
    <w:rsid w:val="00736340"/>
    <w:rsid w:val="007418E4"/>
    <w:rsid w:val="00743800"/>
    <w:rsid w:val="00743A29"/>
    <w:rsid w:val="00744C2F"/>
    <w:rsid w:val="007538ED"/>
    <w:rsid w:val="007570C2"/>
    <w:rsid w:val="00757D3C"/>
    <w:rsid w:val="00765709"/>
    <w:rsid w:val="00777884"/>
    <w:rsid w:val="007845D8"/>
    <w:rsid w:val="00784B38"/>
    <w:rsid w:val="007907F8"/>
    <w:rsid w:val="007A2E49"/>
    <w:rsid w:val="007B1D52"/>
    <w:rsid w:val="007C47C0"/>
    <w:rsid w:val="007D5D7D"/>
    <w:rsid w:val="007E1381"/>
    <w:rsid w:val="007F52E5"/>
    <w:rsid w:val="00804861"/>
    <w:rsid w:val="00813D00"/>
    <w:rsid w:val="0081712F"/>
    <w:rsid w:val="0082664B"/>
    <w:rsid w:val="00847EB3"/>
    <w:rsid w:val="008623EF"/>
    <w:rsid w:val="00874E6C"/>
    <w:rsid w:val="00885C34"/>
    <w:rsid w:val="00887D54"/>
    <w:rsid w:val="00895E09"/>
    <w:rsid w:val="008A08BA"/>
    <w:rsid w:val="008A08F9"/>
    <w:rsid w:val="008A3A3F"/>
    <w:rsid w:val="008B0CB8"/>
    <w:rsid w:val="008B65FF"/>
    <w:rsid w:val="008C285A"/>
    <w:rsid w:val="008C7192"/>
    <w:rsid w:val="008D3637"/>
    <w:rsid w:val="008E0D8D"/>
    <w:rsid w:val="008E61B7"/>
    <w:rsid w:val="00900F65"/>
    <w:rsid w:val="00902247"/>
    <w:rsid w:val="00904577"/>
    <w:rsid w:val="009150EC"/>
    <w:rsid w:val="00920AC4"/>
    <w:rsid w:val="00921049"/>
    <w:rsid w:val="009235AA"/>
    <w:rsid w:val="00925161"/>
    <w:rsid w:val="00935688"/>
    <w:rsid w:val="0093721C"/>
    <w:rsid w:val="00943283"/>
    <w:rsid w:val="009433AE"/>
    <w:rsid w:val="009648DD"/>
    <w:rsid w:val="009649E6"/>
    <w:rsid w:val="0096580E"/>
    <w:rsid w:val="00971167"/>
    <w:rsid w:val="009755A0"/>
    <w:rsid w:val="009818AE"/>
    <w:rsid w:val="009830B0"/>
    <w:rsid w:val="00983DBF"/>
    <w:rsid w:val="00994A5B"/>
    <w:rsid w:val="009A67E4"/>
    <w:rsid w:val="009B03F3"/>
    <w:rsid w:val="009C0242"/>
    <w:rsid w:val="009C0544"/>
    <w:rsid w:val="009C73F1"/>
    <w:rsid w:val="009D5ECF"/>
    <w:rsid w:val="009E0544"/>
    <w:rsid w:val="009E277A"/>
    <w:rsid w:val="00A056CD"/>
    <w:rsid w:val="00A07294"/>
    <w:rsid w:val="00A25F5B"/>
    <w:rsid w:val="00A308EB"/>
    <w:rsid w:val="00A36A95"/>
    <w:rsid w:val="00A50A04"/>
    <w:rsid w:val="00A62FF6"/>
    <w:rsid w:val="00A6502E"/>
    <w:rsid w:val="00A6662F"/>
    <w:rsid w:val="00A74D71"/>
    <w:rsid w:val="00A75F33"/>
    <w:rsid w:val="00A84AB5"/>
    <w:rsid w:val="00A85432"/>
    <w:rsid w:val="00A86CE2"/>
    <w:rsid w:val="00A9260B"/>
    <w:rsid w:val="00A93338"/>
    <w:rsid w:val="00A93A2F"/>
    <w:rsid w:val="00A96ADD"/>
    <w:rsid w:val="00AB7C92"/>
    <w:rsid w:val="00AC007B"/>
    <w:rsid w:val="00AC774F"/>
    <w:rsid w:val="00AD2677"/>
    <w:rsid w:val="00AD2F8E"/>
    <w:rsid w:val="00AD6846"/>
    <w:rsid w:val="00AD6E13"/>
    <w:rsid w:val="00AE08FB"/>
    <w:rsid w:val="00AE4000"/>
    <w:rsid w:val="00AE5E78"/>
    <w:rsid w:val="00AE6DF1"/>
    <w:rsid w:val="00B10D49"/>
    <w:rsid w:val="00B1280E"/>
    <w:rsid w:val="00B24559"/>
    <w:rsid w:val="00B425CA"/>
    <w:rsid w:val="00B643CA"/>
    <w:rsid w:val="00B71C7F"/>
    <w:rsid w:val="00B95C3E"/>
    <w:rsid w:val="00BA7FBD"/>
    <w:rsid w:val="00BB51AF"/>
    <w:rsid w:val="00BB76EE"/>
    <w:rsid w:val="00BC0509"/>
    <w:rsid w:val="00BC2908"/>
    <w:rsid w:val="00BC7EC1"/>
    <w:rsid w:val="00BE65F6"/>
    <w:rsid w:val="00BE7B77"/>
    <w:rsid w:val="00BF35CC"/>
    <w:rsid w:val="00C007EB"/>
    <w:rsid w:val="00C10BD0"/>
    <w:rsid w:val="00C2791B"/>
    <w:rsid w:val="00C347D2"/>
    <w:rsid w:val="00C434A1"/>
    <w:rsid w:val="00C4390B"/>
    <w:rsid w:val="00C43E58"/>
    <w:rsid w:val="00C44FC7"/>
    <w:rsid w:val="00C505D3"/>
    <w:rsid w:val="00C600AF"/>
    <w:rsid w:val="00C901FE"/>
    <w:rsid w:val="00C906C7"/>
    <w:rsid w:val="00C91995"/>
    <w:rsid w:val="00CA2374"/>
    <w:rsid w:val="00CA6B27"/>
    <w:rsid w:val="00CB3FFB"/>
    <w:rsid w:val="00CB5585"/>
    <w:rsid w:val="00CC1CD3"/>
    <w:rsid w:val="00CD1C0B"/>
    <w:rsid w:val="00CE09C7"/>
    <w:rsid w:val="00CE180D"/>
    <w:rsid w:val="00CE7E70"/>
    <w:rsid w:val="00CF2120"/>
    <w:rsid w:val="00CF3651"/>
    <w:rsid w:val="00D01C47"/>
    <w:rsid w:val="00D13669"/>
    <w:rsid w:val="00D237F0"/>
    <w:rsid w:val="00D25C15"/>
    <w:rsid w:val="00D26234"/>
    <w:rsid w:val="00D2677E"/>
    <w:rsid w:val="00D463D0"/>
    <w:rsid w:val="00D4786D"/>
    <w:rsid w:val="00D57F40"/>
    <w:rsid w:val="00D65756"/>
    <w:rsid w:val="00D76D1E"/>
    <w:rsid w:val="00D846C5"/>
    <w:rsid w:val="00DA2B0D"/>
    <w:rsid w:val="00DA420E"/>
    <w:rsid w:val="00DB3C44"/>
    <w:rsid w:val="00DC216D"/>
    <w:rsid w:val="00DC23E5"/>
    <w:rsid w:val="00DC7A8B"/>
    <w:rsid w:val="00DD06BE"/>
    <w:rsid w:val="00DD1B56"/>
    <w:rsid w:val="00DE191B"/>
    <w:rsid w:val="00DE6909"/>
    <w:rsid w:val="00DF40B0"/>
    <w:rsid w:val="00DF6A93"/>
    <w:rsid w:val="00E20EAC"/>
    <w:rsid w:val="00E47BC7"/>
    <w:rsid w:val="00E51C08"/>
    <w:rsid w:val="00E70970"/>
    <w:rsid w:val="00E70F5D"/>
    <w:rsid w:val="00E77565"/>
    <w:rsid w:val="00E81EDF"/>
    <w:rsid w:val="00E8372D"/>
    <w:rsid w:val="00E85369"/>
    <w:rsid w:val="00E90B0E"/>
    <w:rsid w:val="00E93DAB"/>
    <w:rsid w:val="00EA0079"/>
    <w:rsid w:val="00EB07E6"/>
    <w:rsid w:val="00EB1F76"/>
    <w:rsid w:val="00EB1FF2"/>
    <w:rsid w:val="00EB3971"/>
    <w:rsid w:val="00EC14F7"/>
    <w:rsid w:val="00ED3882"/>
    <w:rsid w:val="00ED5CE7"/>
    <w:rsid w:val="00ED7E20"/>
    <w:rsid w:val="00F10A5F"/>
    <w:rsid w:val="00F15009"/>
    <w:rsid w:val="00F15A09"/>
    <w:rsid w:val="00F25D34"/>
    <w:rsid w:val="00F35184"/>
    <w:rsid w:val="00F4609E"/>
    <w:rsid w:val="00F4717D"/>
    <w:rsid w:val="00F5448E"/>
    <w:rsid w:val="00F62128"/>
    <w:rsid w:val="00F67A18"/>
    <w:rsid w:val="00F71A6F"/>
    <w:rsid w:val="00F74E1D"/>
    <w:rsid w:val="00F801D3"/>
    <w:rsid w:val="00F8142C"/>
    <w:rsid w:val="00F92621"/>
    <w:rsid w:val="00FC1F23"/>
    <w:rsid w:val="00FC5546"/>
    <w:rsid w:val="00FD02A8"/>
    <w:rsid w:val="00FD5B5A"/>
    <w:rsid w:val="00FE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42A09"/>
  <w15:chartTrackingRefBased/>
  <w15:docId w15:val="{2B44B195-70B3-43C2-87BD-9D107A3A5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2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54AC6"/>
    <w:pPr>
      <w:ind w:left="720"/>
      <w:contextualSpacing/>
    </w:pPr>
  </w:style>
  <w:style w:type="character" w:styleId="Lienhypertexte">
    <w:name w:val="Hyperlink"/>
    <w:basedOn w:val="Policepardfaut"/>
    <w:unhideWhenUsed/>
    <w:rsid w:val="00CE09C7"/>
    <w:rPr>
      <w:color w:val="0000FF"/>
      <w:u w:val="single"/>
    </w:rPr>
  </w:style>
  <w:style w:type="character" w:styleId="lev">
    <w:name w:val="Strong"/>
    <w:uiPriority w:val="22"/>
    <w:qFormat/>
    <w:rsid w:val="00F25D3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E1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1381"/>
  </w:style>
  <w:style w:type="paragraph" w:styleId="Pieddepage">
    <w:name w:val="footer"/>
    <w:basedOn w:val="Normal"/>
    <w:link w:val="PieddepageCar"/>
    <w:uiPriority w:val="99"/>
    <w:unhideWhenUsed/>
    <w:rsid w:val="007E1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1381"/>
  </w:style>
  <w:style w:type="paragraph" w:styleId="Textedebulles">
    <w:name w:val="Balloon Text"/>
    <w:basedOn w:val="Normal"/>
    <w:link w:val="TextedebullesCar"/>
    <w:uiPriority w:val="99"/>
    <w:semiHidden/>
    <w:unhideWhenUsed/>
    <w:rsid w:val="00862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3EF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D2F8E"/>
    <w:pPr>
      <w:spacing w:after="0" w:line="240" w:lineRule="auto"/>
    </w:pPr>
    <w:rPr>
      <w:rFonts w:eastAsiaTheme="minorHAnsi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0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8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6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9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1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4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emf"/><Relationship Id="rId10" Type="http://schemas.openxmlformats.org/officeDocument/2006/relationships/chart" Target="charts/chart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70909\Documents\AFPAC\Commission%20R&#233;sid%20indiv\GT%20R&#233;novation\Coup%20de%20pouce\Actions%20AFPAC\2020-02-12\Graphiqu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70909\Documents\AFPAC\Commission%20R&#233;sid%20indiv\GT%20R&#233;novation\Coup%20de%20pouce\Actions%20AFPAC\2020-02-12\Graphiqu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70909\Documents\AFPAC\Commission%20R&#233;sid%20indiv\GT%20R&#233;novation\Coup%20de%20pouce\Actions%20AFPAC\2020-02-12\Graphique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70909\Documents\AFPAC\Commission%20R&#233;sid%20indiv\GT%20R&#233;novation\Coup%20de%20pouce\Actions%20AFPAC\2020-02-12\Graphique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70909\Documents\AFPAC\Commission%20R&#233;sid%20indiv\GT%20R&#233;novation\Coup%20de%20pouce\Actions%20AFPAC\2020-02-12\Graphique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PAC air-eau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10613648293963256"/>
          <c:y val="0.17171296296296298"/>
          <c:w val="0.85219685039370074"/>
          <c:h val="0.7208876494604841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Feuil1!$A$85:$A$92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2D-4263-96FA-532E6C074302}"/>
            </c:ext>
          </c:extLst>
        </c:ser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6"/>
              <c:layout>
                <c:manualLayout>
                  <c:x val="-7.7499999999999999E-2"/>
                  <c:y val="-4.85764800233304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2D-4263-96FA-532E6C0743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Feuil1!$B$85:$B$92</c:f>
              <c:numCache>
                <c:formatCode>General</c:formatCode>
                <c:ptCount val="8"/>
                <c:pt idx="0">
                  <c:v>52779</c:v>
                </c:pt>
                <c:pt idx="1">
                  <c:v>53925</c:v>
                </c:pt>
                <c:pt idx="2">
                  <c:v>69671</c:v>
                </c:pt>
                <c:pt idx="3">
                  <c:v>75273</c:v>
                </c:pt>
                <c:pt idx="4">
                  <c:v>74595</c:v>
                </c:pt>
                <c:pt idx="5">
                  <c:v>83364</c:v>
                </c:pt>
                <c:pt idx="6">
                  <c:v>96576</c:v>
                </c:pt>
                <c:pt idx="7">
                  <c:v>176220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C2D-4263-96FA-532E6C07430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76984712"/>
        <c:axId val="476983928"/>
      </c:lineChart>
      <c:catAx>
        <c:axId val="47698471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76983928"/>
        <c:crosses val="autoZero"/>
        <c:auto val="1"/>
        <c:lblAlgn val="ctr"/>
        <c:lblOffset val="100"/>
        <c:noMultiLvlLbl val="0"/>
      </c:catAx>
      <c:valAx>
        <c:axId val="476983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76984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PAC</a:t>
            </a:r>
            <a:r>
              <a:rPr lang="fr-FR" baseline="0"/>
              <a:t> air-eau biblocs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2017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888888888888888E-2"/>
                  <c:y val="-8.487556272013328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8C-4AA7-B48F-69E33C958527}"/>
                </c:ext>
              </c:extLst>
            </c:dLbl>
            <c:dLbl>
              <c:idx val="1"/>
              <c:layout>
                <c:manualLayout>
                  <c:x val="-3.3333333333333333E-2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8C-4AA7-B48F-69E33C958527}"/>
                </c:ext>
              </c:extLst>
            </c:dLbl>
            <c:dLbl>
              <c:idx val="2"/>
              <c:layout>
                <c:manualLayout>
                  <c:x val="-1.6666666666666614E-2"/>
                  <c:y val="-4.62962962962971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8C-4AA7-B48F-69E33C958527}"/>
                </c:ext>
              </c:extLst>
            </c:dLbl>
            <c:dLbl>
              <c:idx val="3"/>
              <c:layout>
                <c:manualLayout>
                  <c:x val="-2.7777777777777776E-2"/>
                  <c:y val="-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8C-4AA7-B48F-69E33C958527}"/>
                </c:ext>
              </c:extLst>
            </c:dLbl>
            <c:dLbl>
              <c:idx val="4"/>
              <c:layout>
                <c:manualLayout>
                  <c:x val="-1.388888888888899E-2"/>
                  <c:y val="-9.25925925925942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8C-4AA7-B48F-69E33C9585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Feuil1!$A$3:$A$7</c:f>
              <c:strCache>
                <c:ptCount val="5"/>
                <c:pt idx="0">
                  <c:v>P≤6</c:v>
                </c:pt>
                <c:pt idx="1">
                  <c:v>6&lt;P≤10</c:v>
                </c:pt>
                <c:pt idx="2">
                  <c:v>10&lt;P≤20</c:v>
                </c:pt>
                <c:pt idx="3">
                  <c:v>20&lt;P≤30</c:v>
                </c:pt>
                <c:pt idx="4">
                  <c:v>30&lt;P≤50</c:v>
                </c:pt>
              </c:strCache>
            </c:strRef>
          </c:cat>
          <c:val>
            <c:numRef>
              <c:f>Feuil1!$B$3:$B$7</c:f>
              <c:numCache>
                <c:formatCode>General</c:formatCode>
                <c:ptCount val="5"/>
                <c:pt idx="0">
                  <c:v>34250</c:v>
                </c:pt>
                <c:pt idx="1">
                  <c:v>19438</c:v>
                </c:pt>
                <c:pt idx="2">
                  <c:v>21242</c:v>
                </c:pt>
                <c:pt idx="3">
                  <c:v>587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B8C-4AA7-B48F-69E33C958527}"/>
            </c:ext>
          </c:extLst>
        </c:ser>
        <c:ser>
          <c:idx val="1"/>
          <c:order val="1"/>
          <c:tx>
            <c:v>2018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3333333333333332E-3"/>
                  <c:y val="-4.62962962962962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8C-4AA7-B48F-69E33C958527}"/>
                </c:ext>
              </c:extLst>
            </c:dLbl>
            <c:dLbl>
              <c:idx val="1"/>
              <c:layout>
                <c:manualLayout>
                  <c:x val="-1.6666666666666666E-2"/>
                  <c:y val="-2.31481481481482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8C-4AA7-B48F-69E33C958527}"/>
                </c:ext>
              </c:extLst>
            </c:dLbl>
            <c:dLbl>
              <c:idx val="2"/>
              <c:layout>
                <c:manualLayout>
                  <c:x val="-5.5555555555555558E-3"/>
                  <c:y val="-3.70370370370370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8C-4AA7-B48F-69E33C958527}"/>
                </c:ext>
              </c:extLst>
            </c:dLbl>
            <c:dLbl>
              <c:idx val="3"/>
              <c:layout>
                <c:manualLayout>
                  <c:x val="-5.555555555555555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8C-4AA7-B48F-69E33C9585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Feuil1!$A$3:$A$7</c:f>
              <c:strCache>
                <c:ptCount val="5"/>
                <c:pt idx="0">
                  <c:v>P≤6</c:v>
                </c:pt>
                <c:pt idx="1">
                  <c:v>6&lt;P≤10</c:v>
                </c:pt>
                <c:pt idx="2">
                  <c:v>10&lt;P≤20</c:v>
                </c:pt>
                <c:pt idx="3">
                  <c:v>20&lt;P≤30</c:v>
                </c:pt>
                <c:pt idx="4">
                  <c:v>30&lt;P≤50</c:v>
                </c:pt>
              </c:strCache>
            </c:strRef>
          </c:cat>
          <c:val>
            <c:numRef>
              <c:f>Feuil1!$C$3:$C$7</c:f>
              <c:numCache>
                <c:formatCode>General</c:formatCode>
                <c:ptCount val="5"/>
                <c:pt idx="0">
                  <c:v>36003</c:v>
                </c:pt>
                <c:pt idx="1">
                  <c:v>21771</c:v>
                </c:pt>
                <c:pt idx="2">
                  <c:v>29455</c:v>
                </c:pt>
                <c:pt idx="3">
                  <c:v>763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B8C-4AA7-B48F-69E33C958527}"/>
            </c:ext>
          </c:extLst>
        </c:ser>
        <c:ser>
          <c:idx val="2"/>
          <c:order val="2"/>
          <c:tx>
            <c:v>2019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99999999999997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B8C-4AA7-B48F-69E33C958527}"/>
                </c:ext>
              </c:extLst>
            </c:dLbl>
            <c:dLbl>
              <c:idx val="3"/>
              <c:layout>
                <c:manualLayout>
                  <c:x val="1.111111111111121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B8C-4AA7-B48F-69E33C958527}"/>
                </c:ext>
              </c:extLst>
            </c:dLbl>
            <c:dLbl>
              <c:idx val="4"/>
              <c:layout>
                <c:manualLayout>
                  <c:x val="5.5555555555554534E-3"/>
                  <c:y val="-9.25925925925934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B8C-4AA7-B48F-69E33C9585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Feuil1!$A$3:$A$7</c:f>
              <c:strCache>
                <c:ptCount val="5"/>
                <c:pt idx="0">
                  <c:v>P≤6</c:v>
                </c:pt>
                <c:pt idx="1">
                  <c:v>6&lt;P≤10</c:v>
                </c:pt>
                <c:pt idx="2">
                  <c:v>10&lt;P≤20</c:v>
                </c:pt>
                <c:pt idx="3">
                  <c:v>20&lt;P≤30</c:v>
                </c:pt>
                <c:pt idx="4">
                  <c:v>30&lt;P≤50</c:v>
                </c:pt>
              </c:strCache>
            </c:strRef>
          </c:cat>
          <c:val>
            <c:numRef>
              <c:f>Feuil1!$D$3:$D$7</c:f>
              <c:numCache>
                <c:formatCode>General</c:formatCode>
                <c:ptCount val="5"/>
                <c:pt idx="0">
                  <c:v>40686</c:v>
                </c:pt>
                <c:pt idx="1">
                  <c:v>34177</c:v>
                </c:pt>
                <c:pt idx="2">
                  <c:v>86256</c:v>
                </c:pt>
                <c:pt idx="3">
                  <c:v>1624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B8C-4AA7-B48F-69E33C9585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2050168"/>
        <c:axId val="482050952"/>
      </c:barChart>
      <c:catAx>
        <c:axId val="482050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82050952"/>
        <c:crosses val="autoZero"/>
        <c:auto val="1"/>
        <c:lblAlgn val="ctr"/>
        <c:lblOffset val="100"/>
        <c:noMultiLvlLbl val="0"/>
      </c:catAx>
      <c:valAx>
        <c:axId val="482050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82050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237051618547687"/>
          <c:y val="0.19320501603966175"/>
          <c:w val="9.4795931758530169E-2"/>
          <c:h val="0.2343766404199475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PAC air-eau monoblocs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2017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444444444444445E-2"/>
                  <c:y val="-8.487556272013328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A9-41B8-89E4-BD7CA462F196}"/>
                </c:ext>
              </c:extLst>
            </c:dLbl>
            <c:dLbl>
              <c:idx val="1"/>
              <c:layout>
                <c:manualLayout>
                  <c:x val="-1.3888888888888888E-2"/>
                  <c:y val="8.487556272013328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A9-41B8-89E4-BD7CA462F196}"/>
                </c:ext>
              </c:extLst>
            </c:dLbl>
            <c:dLbl>
              <c:idx val="2"/>
              <c:layout>
                <c:manualLayout>
                  <c:x val="-2.222222222222222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A9-41B8-89E4-BD7CA462F196}"/>
                </c:ext>
              </c:extLst>
            </c:dLbl>
            <c:dLbl>
              <c:idx val="3"/>
              <c:layout>
                <c:manualLayout>
                  <c:x val="-1.6666666666666767E-2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A9-41B8-89E4-BD7CA462F196}"/>
                </c:ext>
              </c:extLst>
            </c:dLbl>
            <c:dLbl>
              <c:idx val="4"/>
              <c:layout>
                <c:manualLayout>
                  <c:x val="-1.1111111111111112E-2"/>
                  <c:y val="9.259259259259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A9-41B8-89E4-BD7CA462F1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Feuil1!$A$24:$A$28</c:f>
              <c:strCache>
                <c:ptCount val="5"/>
                <c:pt idx="0">
                  <c:v>P≤6</c:v>
                </c:pt>
                <c:pt idx="1">
                  <c:v>6&lt;P≤10</c:v>
                </c:pt>
                <c:pt idx="2">
                  <c:v>10&lt;P≤20</c:v>
                </c:pt>
                <c:pt idx="3">
                  <c:v>20&lt;P≤30</c:v>
                </c:pt>
                <c:pt idx="4">
                  <c:v>30&lt;P≤50</c:v>
                </c:pt>
              </c:strCache>
            </c:strRef>
          </c:cat>
          <c:val>
            <c:numRef>
              <c:f>Feuil1!$B$24:$B$28</c:f>
              <c:numCache>
                <c:formatCode>General</c:formatCode>
                <c:ptCount val="5"/>
                <c:pt idx="0">
                  <c:v>2690</c:v>
                </c:pt>
                <c:pt idx="1">
                  <c:v>1818</c:v>
                </c:pt>
                <c:pt idx="2">
                  <c:v>2885</c:v>
                </c:pt>
                <c:pt idx="3">
                  <c:v>221</c:v>
                </c:pt>
                <c:pt idx="4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4A9-41B8-89E4-BD7CA462F196}"/>
            </c:ext>
          </c:extLst>
        </c:ser>
        <c:ser>
          <c:idx val="1"/>
          <c:order val="1"/>
          <c:tx>
            <c:v>2018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1111111111111162E-2"/>
                  <c:y val="-9.25925925925917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4A9-41B8-89E4-BD7CA462F196}"/>
                </c:ext>
              </c:extLst>
            </c:dLbl>
            <c:dLbl>
              <c:idx val="2"/>
              <c:layout>
                <c:manualLayout>
                  <c:x val="-8.3333333333333332E-3"/>
                  <c:y val="-8.487556272013328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4A9-41B8-89E4-BD7CA462F1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Feuil1!$A$24:$A$28</c:f>
              <c:strCache>
                <c:ptCount val="5"/>
                <c:pt idx="0">
                  <c:v>P≤6</c:v>
                </c:pt>
                <c:pt idx="1">
                  <c:v>6&lt;P≤10</c:v>
                </c:pt>
                <c:pt idx="2">
                  <c:v>10&lt;P≤20</c:v>
                </c:pt>
                <c:pt idx="3">
                  <c:v>20&lt;P≤30</c:v>
                </c:pt>
                <c:pt idx="4">
                  <c:v>30&lt;P≤50</c:v>
                </c:pt>
              </c:strCache>
            </c:strRef>
          </c:cat>
          <c:val>
            <c:numRef>
              <c:f>Feuil1!$C$24:$C$28</c:f>
              <c:numCache>
                <c:formatCode>General</c:formatCode>
                <c:ptCount val="5"/>
                <c:pt idx="0">
                  <c:v>2292</c:v>
                </c:pt>
                <c:pt idx="1">
                  <c:v>2311</c:v>
                </c:pt>
                <c:pt idx="2">
                  <c:v>3385</c:v>
                </c:pt>
                <c:pt idx="3">
                  <c:v>321</c:v>
                </c:pt>
                <c:pt idx="4">
                  <c:v>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A9-41B8-89E4-BD7CA462F196}"/>
            </c:ext>
          </c:extLst>
        </c:ser>
        <c:ser>
          <c:idx val="2"/>
          <c:order val="2"/>
          <c:tx>
            <c:v>2019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222222222222223E-2"/>
                  <c:y val="-8.487556272013328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4A9-41B8-89E4-BD7CA462F196}"/>
                </c:ext>
              </c:extLst>
            </c:dLbl>
            <c:dLbl>
              <c:idx val="4"/>
              <c:layout>
                <c:manualLayout>
                  <c:x val="1.111111111111100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4A9-41B8-89E4-BD7CA462F1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Feuil1!$A$24:$A$28</c:f>
              <c:strCache>
                <c:ptCount val="5"/>
                <c:pt idx="0">
                  <c:v>P≤6</c:v>
                </c:pt>
                <c:pt idx="1">
                  <c:v>6&lt;P≤10</c:v>
                </c:pt>
                <c:pt idx="2">
                  <c:v>10&lt;P≤20</c:v>
                </c:pt>
                <c:pt idx="3">
                  <c:v>20&lt;P≤30</c:v>
                </c:pt>
                <c:pt idx="4">
                  <c:v>30&lt;P≤50</c:v>
                </c:pt>
              </c:strCache>
            </c:strRef>
          </c:cat>
          <c:val>
            <c:numRef>
              <c:f>Feuil1!$D$24:$D$28</c:f>
              <c:numCache>
                <c:formatCode>General</c:formatCode>
                <c:ptCount val="5"/>
                <c:pt idx="0">
                  <c:v>2155</c:v>
                </c:pt>
                <c:pt idx="1">
                  <c:v>3098</c:v>
                </c:pt>
                <c:pt idx="2">
                  <c:v>7680</c:v>
                </c:pt>
                <c:pt idx="3">
                  <c:v>4040</c:v>
                </c:pt>
                <c:pt idx="4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4A9-41B8-89E4-BD7CA462F19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2052128"/>
        <c:axId val="482052912"/>
      </c:barChart>
      <c:catAx>
        <c:axId val="48205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82052912"/>
        <c:crosses val="autoZero"/>
        <c:auto val="1"/>
        <c:lblAlgn val="ctr"/>
        <c:lblOffset val="100"/>
        <c:noMultiLvlLbl val="0"/>
      </c:catAx>
      <c:valAx>
        <c:axId val="48205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82052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84792607174103229"/>
          <c:y val="0.21800925925925929"/>
          <c:w val="9.4795931758530169E-2"/>
          <c:h val="0.2343766404199475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PAC air-eau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2017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88888888888888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5B-4E7B-B3B6-01E6179D3E0C}"/>
                </c:ext>
              </c:extLst>
            </c:dLbl>
            <c:dLbl>
              <c:idx val="1"/>
              <c:layout>
                <c:manualLayout>
                  <c:x val="-3.0555555555555555E-2"/>
                  <c:y val="-4.62962962962971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5B-4E7B-B3B6-01E6179D3E0C}"/>
                </c:ext>
              </c:extLst>
            </c:dLbl>
            <c:dLbl>
              <c:idx val="2"/>
              <c:layout>
                <c:manualLayout>
                  <c:x val="-2.222222222222227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5B-4E7B-B3B6-01E6179D3E0C}"/>
                </c:ext>
              </c:extLst>
            </c:dLbl>
            <c:dLbl>
              <c:idx val="3"/>
              <c:layout>
                <c:manualLayout>
                  <c:x val="-2.5000000000000001E-2"/>
                  <c:y val="-1.38888888888889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5B-4E7B-B3B6-01E6179D3E0C}"/>
                </c:ext>
              </c:extLst>
            </c:dLbl>
            <c:dLbl>
              <c:idx val="4"/>
              <c:layout>
                <c:manualLayout>
                  <c:x val="-1.388888888888899E-2"/>
                  <c:y val="-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5B-4E7B-B3B6-01E6179D3E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Feuil1!$A$45:$A$49</c:f>
              <c:strCache>
                <c:ptCount val="5"/>
                <c:pt idx="0">
                  <c:v>P≤6</c:v>
                </c:pt>
                <c:pt idx="1">
                  <c:v>6&lt;P≤10</c:v>
                </c:pt>
                <c:pt idx="2">
                  <c:v>10&lt;P≤20</c:v>
                </c:pt>
                <c:pt idx="3">
                  <c:v>20&lt;P≤30</c:v>
                </c:pt>
                <c:pt idx="4">
                  <c:v>30&lt;P≤50</c:v>
                </c:pt>
              </c:strCache>
            </c:strRef>
          </c:cat>
          <c:val>
            <c:numRef>
              <c:f>Feuil1!$B$45:$B$49</c:f>
              <c:numCache>
                <c:formatCode>General</c:formatCode>
                <c:ptCount val="5"/>
                <c:pt idx="0">
                  <c:v>36940</c:v>
                </c:pt>
                <c:pt idx="1">
                  <c:v>21256</c:v>
                </c:pt>
                <c:pt idx="2">
                  <c:v>24127</c:v>
                </c:pt>
                <c:pt idx="3">
                  <c:v>808</c:v>
                </c:pt>
                <c:pt idx="4">
                  <c:v>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D5B-4E7B-B3B6-01E6179D3E0C}"/>
            </c:ext>
          </c:extLst>
        </c:ser>
        <c:ser>
          <c:idx val="1"/>
          <c:order val="1"/>
          <c:tx>
            <c:v>2018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3333333333333332E-3"/>
                  <c:y val="-5.55555555555555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5B-4E7B-B3B6-01E6179D3E0C}"/>
                </c:ext>
              </c:extLst>
            </c:dLbl>
            <c:dLbl>
              <c:idx val="1"/>
              <c:layout>
                <c:manualLayout>
                  <c:x val="-2.2222222222222223E-2"/>
                  <c:y val="-3.24074074074074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5B-4E7B-B3B6-01E6179D3E0C}"/>
                </c:ext>
              </c:extLst>
            </c:dLbl>
            <c:dLbl>
              <c:idx val="2"/>
              <c:layout>
                <c:manualLayout>
                  <c:x val="-3.0555555555555555E-2"/>
                  <c:y val="-9.25925925925934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5B-4E7B-B3B6-01E6179D3E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Feuil1!$A$45:$A$49</c:f>
              <c:strCache>
                <c:ptCount val="5"/>
                <c:pt idx="0">
                  <c:v>P≤6</c:v>
                </c:pt>
                <c:pt idx="1">
                  <c:v>6&lt;P≤10</c:v>
                </c:pt>
                <c:pt idx="2">
                  <c:v>10&lt;P≤20</c:v>
                </c:pt>
                <c:pt idx="3">
                  <c:v>20&lt;P≤30</c:v>
                </c:pt>
                <c:pt idx="4">
                  <c:v>30&lt;P≤50</c:v>
                </c:pt>
              </c:strCache>
            </c:strRef>
          </c:cat>
          <c:val>
            <c:numRef>
              <c:f>Feuil1!$C$45:$C$49</c:f>
              <c:numCache>
                <c:formatCode>General</c:formatCode>
                <c:ptCount val="5"/>
                <c:pt idx="0">
                  <c:v>38295</c:v>
                </c:pt>
                <c:pt idx="1">
                  <c:v>24082</c:v>
                </c:pt>
                <c:pt idx="2">
                  <c:v>32840</c:v>
                </c:pt>
                <c:pt idx="3">
                  <c:v>1084</c:v>
                </c:pt>
                <c:pt idx="4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D5B-4E7B-B3B6-01E6179D3E0C}"/>
            </c:ext>
          </c:extLst>
        </c:ser>
        <c:ser>
          <c:idx val="2"/>
          <c:order val="2"/>
          <c:tx>
            <c:v>2019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666666666666666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D5B-4E7B-B3B6-01E6179D3E0C}"/>
                </c:ext>
              </c:extLst>
            </c:dLbl>
            <c:dLbl>
              <c:idx val="3"/>
              <c:layout>
                <c:manualLayout>
                  <c:x val="1.3888888888888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D5B-4E7B-B3B6-01E6179D3E0C}"/>
                </c:ext>
              </c:extLst>
            </c:dLbl>
            <c:dLbl>
              <c:idx val="4"/>
              <c:layout>
                <c:manualLayout>
                  <c:x val="1.9444444444444344E-2"/>
                  <c:y val="-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D5B-4E7B-B3B6-01E6179D3E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Feuil1!$A$45:$A$49</c:f>
              <c:strCache>
                <c:ptCount val="5"/>
                <c:pt idx="0">
                  <c:v>P≤6</c:v>
                </c:pt>
                <c:pt idx="1">
                  <c:v>6&lt;P≤10</c:v>
                </c:pt>
                <c:pt idx="2">
                  <c:v>10&lt;P≤20</c:v>
                </c:pt>
                <c:pt idx="3">
                  <c:v>20&lt;P≤30</c:v>
                </c:pt>
                <c:pt idx="4">
                  <c:v>30&lt;P≤50</c:v>
                </c:pt>
              </c:strCache>
            </c:strRef>
          </c:cat>
          <c:val>
            <c:numRef>
              <c:f>Feuil1!$D$45:$D$49</c:f>
              <c:numCache>
                <c:formatCode>General</c:formatCode>
                <c:ptCount val="5"/>
                <c:pt idx="0">
                  <c:v>42841</c:v>
                </c:pt>
                <c:pt idx="1">
                  <c:v>37275</c:v>
                </c:pt>
                <c:pt idx="2">
                  <c:v>93936</c:v>
                </c:pt>
                <c:pt idx="3">
                  <c:v>5664</c:v>
                </c:pt>
                <c:pt idx="4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D5B-4E7B-B3B6-01E6179D3E0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46944264"/>
        <c:axId val="546944656"/>
      </c:barChart>
      <c:catAx>
        <c:axId val="546944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46944656"/>
        <c:crosses val="autoZero"/>
        <c:auto val="1"/>
        <c:lblAlgn val="ctr"/>
        <c:lblOffset val="100"/>
        <c:noMultiLvlLbl val="0"/>
      </c:catAx>
      <c:valAx>
        <c:axId val="54694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46944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81075962379702537"/>
          <c:y val="0.22726851851851851"/>
          <c:w val="9.4795931758530169E-2"/>
          <c:h val="0.2343766404199475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PAC air-eau par température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2017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444444444444445E-2"/>
                  <c:y val="-4.243778136006664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5D-429C-882A-5B34547612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Feuil1!$A$66:$A$68</c:f>
              <c:strCache>
                <c:ptCount val="3"/>
                <c:pt idx="0">
                  <c:v>T≤55 °C</c:v>
                </c:pt>
                <c:pt idx="1">
                  <c:v>55&lt;T≤65 °C</c:v>
                </c:pt>
                <c:pt idx="2">
                  <c:v>T&gt;65 °C</c:v>
                </c:pt>
              </c:strCache>
            </c:strRef>
          </c:cat>
          <c:val>
            <c:numRef>
              <c:f>Feuil1!$B$66:$B$68</c:f>
              <c:numCache>
                <c:formatCode>General</c:formatCode>
                <c:ptCount val="3"/>
                <c:pt idx="0">
                  <c:v>57936</c:v>
                </c:pt>
                <c:pt idx="1">
                  <c:v>20980</c:v>
                </c:pt>
                <c:pt idx="2">
                  <c:v>4448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5D-429C-882A-5B345476126C}"/>
            </c:ext>
          </c:extLst>
        </c:ser>
        <c:ser>
          <c:idx val="1"/>
          <c:order val="1"/>
          <c:tx>
            <c:v>2018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Feuil1!$A$66:$A$68</c:f>
              <c:strCache>
                <c:ptCount val="3"/>
                <c:pt idx="0">
                  <c:v>T≤55 °C</c:v>
                </c:pt>
                <c:pt idx="1">
                  <c:v>55&lt;T≤65 °C</c:v>
                </c:pt>
                <c:pt idx="2">
                  <c:v>T&gt;65 °C</c:v>
                </c:pt>
              </c:strCache>
            </c:strRef>
          </c:cat>
          <c:val>
            <c:numRef>
              <c:f>Feuil1!$C$66:$C$68</c:f>
              <c:numCache>
                <c:formatCode>General</c:formatCode>
                <c:ptCount val="3"/>
                <c:pt idx="0">
                  <c:v>56921</c:v>
                </c:pt>
                <c:pt idx="1">
                  <c:v>32625</c:v>
                </c:pt>
                <c:pt idx="2">
                  <c:v>7030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5D-429C-882A-5B345476126C}"/>
            </c:ext>
          </c:extLst>
        </c:ser>
        <c:ser>
          <c:idx val="2"/>
          <c:order val="2"/>
          <c:tx>
            <c:v>2019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Feuil1!$A$66:$A$68</c:f>
              <c:strCache>
                <c:ptCount val="3"/>
                <c:pt idx="0">
                  <c:v>T≤55 °C</c:v>
                </c:pt>
                <c:pt idx="1">
                  <c:v>55&lt;T≤65 °C</c:v>
                </c:pt>
                <c:pt idx="2">
                  <c:v>T&gt;65 °C</c:v>
                </c:pt>
              </c:strCache>
            </c:strRef>
          </c:cat>
          <c:val>
            <c:numRef>
              <c:f>Feuil1!$D$66:$D$68</c:f>
              <c:numCache>
                <c:formatCode>General</c:formatCode>
                <c:ptCount val="3"/>
                <c:pt idx="0">
                  <c:v>77608</c:v>
                </c:pt>
                <c:pt idx="1">
                  <c:v>76898</c:v>
                </c:pt>
                <c:pt idx="2">
                  <c:v>21714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5D-429C-882A-5B345476126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7276136"/>
        <c:axId val="546899704"/>
      </c:barChart>
      <c:catAx>
        <c:axId val="477276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46899704"/>
        <c:crosses val="autoZero"/>
        <c:auto val="1"/>
        <c:lblAlgn val="ctr"/>
        <c:lblOffset val="100"/>
        <c:noMultiLvlLbl val="0"/>
      </c:catAx>
      <c:valAx>
        <c:axId val="546899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77276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81737051618547685"/>
          <c:y val="0.22726851851851851"/>
          <c:w val="9.4795931758530169E-2"/>
          <c:h val="0.2343766404199475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BF155-6090-42B9-B530-A00E0603D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701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Bechtel</dc:creator>
  <cp:keywords/>
  <dc:description/>
  <cp:lastModifiedBy>Certex France</cp:lastModifiedBy>
  <cp:revision>8</cp:revision>
  <cp:lastPrinted>2019-09-12T12:59:00Z</cp:lastPrinted>
  <dcterms:created xsi:type="dcterms:W3CDTF">2020-02-27T10:19:00Z</dcterms:created>
  <dcterms:modified xsi:type="dcterms:W3CDTF">2020-03-05T14:49:00Z</dcterms:modified>
</cp:coreProperties>
</file>